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4810" w14:paraId="4E05C652" w14:textId="77777777" w:rsidTr="009945F3">
        <w:tc>
          <w:tcPr>
            <w:tcW w:w="9062" w:type="dxa"/>
            <w:shd w:val="clear" w:color="auto" w:fill="C4BC96" w:themeFill="background2" w:themeFillShade="BF"/>
          </w:tcPr>
          <w:p w14:paraId="23CD3EE2" w14:textId="3970D600" w:rsidR="00944810" w:rsidRPr="00944810" w:rsidRDefault="00944810">
            <w:pPr>
              <w:rPr>
                <w:sz w:val="48"/>
                <w:szCs w:val="48"/>
              </w:rPr>
            </w:pPr>
            <w:r w:rsidRPr="00944810">
              <w:rPr>
                <w:sz w:val="48"/>
                <w:szCs w:val="48"/>
              </w:rPr>
              <w:t xml:space="preserve">Välkommen till </w:t>
            </w:r>
            <w:r w:rsidR="00925705" w:rsidRPr="00BB66C0">
              <w:rPr>
                <w:sz w:val="48"/>
                <w:szCs w:val="48"/>
              </w:rPr>
              <w:t>SIP-möte</w:t>
            </w:r>
          </w:p>
          <w:p w14:paraId="13F235C7" w14:textId="50C887EB" w:rsidR="00944810" w:rsidRPr="00925705" w:rsidRDefault="00944810">
            <w:pPr>
              <w:rPr>
                <w:strike/>
                <w:sz w:val="32"/>
                <w:szCs w:val="32"/>
              </w:rPr>
            </w:pPr>
          </w:p>
        </w:tc>
      </w:tr>
      <w:tr w:rsidR="00944810" w14:paraId="5C29243B" w14:textId="77777777" w:rsidTr="009945F3">
        <w:tc>
          <w:tcPr>
            <w:tcW w:w="9062" w:type="dxa"/>
          </w:tcPr>
          <w:p w14:paraId="4E960603" w14:textId="77777777" w:rsidR="00944810" w:rsidRPr="00944810" w:rsidRDefault="00944810">
            <w:r w:rsidRPr="00944810">
              <w:t>Namn:</w:t>
            </w:r>
          </w:p>
          <w:p w14:paraId="6C719334" w14:textId="77777777" w:rsidR="00944810" w:rsidRPr="00944810" w:rsidRDefault="00944810">
            <w:pPr>
              <w:rPr>
                <w:sz w:val="20"/>
                <w:szCs w:val="20"/>
              </w:rPr>
            </w:pPr>
          </w:p>
        </w:tc>
      </w:tr>
      <w:tr w:rsidR="00944810" w14:paraId="3C7AD96F" w14:textId="77777777" w:rsidTr="009945F3">
        <w:tc>
          <w:tcPr>
            <w:tcW w:w="9062" w:type="dxa"/>
          </w:tcPr>
          <w:p w14:paraId="315FCC78" w14:textId="12C2A4CB" w:rsidR="00944810" w:rsidRDefault="00944810">
            <w:r w:rsidRPr="00925705">
              <w:t>Syfte med mötet</w:t>
            </w:r>
            <w:r w:rsidR="00925705" w:rsidRPr="00BB66C0">
              <w:t>/varför träffas vi?</w:t>
            </w:r>
          </w:p>
          <w:p w14:paraId="4333D3B0" w14:textId="77777777" w:rsidR="00944810" w:rsidRDefault="00944810"/>
          <w:p w14:paraId="364CD457" w14:textId="77777777" w:rsidR="00944810" w:rsidRDefault="00944810"/>
        </w:tc>
      </w:tr>
      <w:tr w:rsidR="00944810" w14:paraId="0C62C940" w14:textId="77777777" w:rsidTr="009945F3">
        <w:tc>
          <w:tcPr>
            <w:tcW w:w="9062" w:type="dxa"/>
          </w:tcPr>
          <w:p w14:paraId="4FF44A45" w14:textId="77777777" w:rsidR="00944810" w:rsidRDefault="00944810">
            <w:r>
              <w:t>Kallade (Namn, Verksamhet, telefon):</w:t>
            </w:r>
          </w:p>
          <w:p w14:paraId="69D215D3" w14:textId="77777777" w:rsidR="00944810" w:rsidRDefault="00944810"/>
          <w:p w14:paraId="3B9C3AE9" w14:textId="77777777" w:rsidR="00944810" w:rsidRDefault="00944810"/>
          <w:p w14:paraId="738CCEC3" w14:textId="77777777" w:rsidR="00944810" w:rsidRDefault="00944810"/>
          <w:p w14:paraId="7BE51209" w14:textId="77777777" w:rsidR="00944810" w:rsidRDefault="00944810"/>
          <w:p w14:paraId="1DF1E592" w14:textId="77777777" w:rsidR="00944810" w:rsidRDefault="00944810"/>
          <w:p w14:paraId="6400E715" w14:textId="77777777" w:rsidR="00944810" w:rsidRDefault="00944810"/>
          <w:p w14:paraId="11ADF0B1" w14:textId="77777777" w:rsidR="00944810" w:rsidRDefault="00944810"/>
          <w:p w14:paraId="58F76488" w14:textId="77777777" w:rsidR="00865311" w:rsidRDefault="00865311"/>
          <w:p w14:paraId="25D89205" w14:textId="77777777" w:rsidR="00865311" w:rsidRDefault="00865311"/>
          <w:p w14:paraId="006690C7" w14:textId="77777777" w:rsidR="00944810" w:rsidRDefault="00944810"/>
          <w:p w14:paraId="79CCD64A" w14:textId="77777777" w:rsidR="00944810" w:rsidRDefault="00944810"/>
          <w:p w14:paraId="4245D756" w14:textId="77777777" w:rsidR="00944810" w:rsidRDefault="00944810"/>
        </w:tc>
      </w:tr>
      <w:tr w:rsidR="00944810" w14:paraId="66B097C7" w14:textId="77777777" w:rsidTr="009945F3">
        <w:tc>
          <w:tcPr>
            <w:tcW w:w="9062" w:type="dxa"/>
          </w:tcPr>
          <w:p w14:paraId="44CF48E8" w14:textId="77777777" w:rsidR="00944810" w:rsidRDefault="00944810">
            <w:r>
              <w:t>Datum och tid:</w:t>
            </w:r>
          </w:p>
          <w:p w14:paraId="5F2CD002" w14:textId="77777777" w:rsidR="00944810" w:rsidRDefault="00944810"/>
          <w:p w14:paraId="5534D3DD" w14:textId="77777777" w:rsidR="00944810" w:rsidRDefault="00944810"/>
        </w:tc>
      </w:tr>
      <w:tr w:rsidR="00944810" w14:paraId="70F9A5CF" w14:textId="77777777" w:rsidTr="009945F3">
        <w:tc>
          <w:tcPr>
            <w:tcW w:w="9062" w:type="dxa"/>
          </w:tcPr>
          <w:p w14:paraId="1FBBACF9" w14:textId="2A5D24AB" w:rsidR="00944810" w:rsidRPr="00BB66C0" w:rsidRDefault="00925705">
            <w:r w:rsidRPr="00BB66C0">
              <w:t>Mötesform</w:t>
            </w:r>
            <w:r w:rsidR="00BB66C0" w:rsidRPr="00BB66C0">
              <w:t>/plats:</w:t>
            </w:r>
          </w:p>
          <w:p w14:paraId="7DE793B6" w14:textId="77777777" w:rsidR="00944810" w:rsidRDefault="00944810"/>
          <w:p w14:paraId="381AA35B" w14:textId="77777777" w:rsidR="00944810" w:rsidRDefault="00944810"/>
        </w:tc>
      </w:tr>
      <w:tr w:rsidR="00944810" w14:paraId="5C77E6ED" w14:textId="77777777" w:rsidTr="009945F3">
        <w:tc>
          <w:tcPr>
            <w:tcW w:w="9062" w:type="dxa"/>
          </w:tcPr>
          <w:p w14:paraId="345AE88A" w14:textId="77777777" w:rsidR="00944810" w:rsidRDefault="00944810">
            <w:r>
              <w:t>Kallande (namn, verksamhet och telefon):</w:t>
            </w:r>
          </w:p>
          <w:p w14:paraId="1E97D72B" w14:textId="77777777" w:rsidR="00944810" w:rsidRDefault="00944810"/>
          <w:p w14:paraId="422648B7" w14:textId="77777777" w:rsidR="00944810" w:rsidRDefault="00944810"/>
          <w:p w14:paraId="51C061E1" w14:textId="77777777" w:rsidR="00944810" w:rsidRDefault="00944810"/>
        </w:tc>
      </w:tr>
    </w:tbl>
    <w:p w14:paraId="7EE30B67" w14:textId="77777777" w:rsidR="00B86EBC" w:rsidRDefault="00B86EBC"/>
    <w:p w14:paraId="6739718A" w14:textId="77777777" w:rsidR="00944810" w:rsidRDefault="00944810"/>
    <w:p w14:paraId="21C5B68B" w14:textId="77777777" w:rsidR="00944810" w:rsidRDefault="0094481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4810" w14:paraId="1633074E" w14:textId="77777777" w:rsidTr="00944810">
        <w:tc>
          <w:tcPr>
            <w:tcW w:w="9212" w:type="dxa"/>
            <w:shd w:val="clear" w:color="auto" w:fill="C4BC96" w:themeFill="background2" w:themeFillShade="BF"/>
          </w:tcPr>
          <w:p w14:paraId="38F8AC31" w14:textId="77777777" w:rsidR="00944810" w:rsidRDefault="00944810">
            <w:r>
              <w:t>Samordnad individuell plan (SIP)</w:t>
            </w:r>
          </w:p>
          <w:p w14:paraId="36F2A865" w14:textId="77777777" w:rsidR="00944810" w:rsidRDefault="00944810">
            <w:r>
              <w:t>SIP är en plan där du tillsammans med olika verksamheter som du har kontak</w:t>
            </w:r>
            <w:r w:rsidR="00865311">
              <w:t>t med bestämmer gemensamma mål. Under mötet bestäms också vem som hjälper till med vad. Efter en tid ses ni igen och följer upp hur det går.</w:t>
            </w:r>
            <w:r w:rsidR="008C1C0B">
              <w:t xml:space="preserve"> Kallade verksamheter har skyldighet att delta.</w:t>
            </w:r>
          </w:p>
        </w:tc>
      </w:tr>
    </w:tbl>
    <w:p w14:paraId="3EAC024B" w14:textId="77777777" w:rsidR="00944810" w:rsidRDefault="00944810"/>
    <w:sectPr w:rsidR="00944810" w:rsidSect="00EE35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4BF3E" w14:textId="77777777" w:rsidR="00374A35" w:rsidRDefault="00374A35" w:rsidP="00374A35">
      <w:pPr>
        <w:spacing w:after="0" w:line="240" w:lineRule="auto"/>
      </w:pPr>
      <w:r>
        <w:separator/>
      </w:r>
    </w:p>
  </w:endnote>
  <w:endnote w:type="continuationSeparator" w:id="0">
    <w:p w14:paraId="00AE5439" w14:textId="77777777" w:rsidR="00374A35" w:rsidRDefault="00374A35" w:rsidP="0037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07403" w14:textId="77777777" w:rsidR="0038694A" w:rsidRDefault="003869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61055" w14:textId="33FD8863" w:rsidR="00944810" w:rsidRDefault="009945F3">
    <w:pPr>
      <w:pStyle w:val="Sidfot"/>
    </w:pPr>
    <w:r>
      <w:t>20</w:t>
    </w:r>
    <w:r w:rsidR="00CD0C86">
      <w:t>20</w:t>
    </w:r>
    <w:r>
      <w:t>-0</w:t>
    </w:r>
    <w:r w:rsidR="00CD0C86">
      <w:t>8</w:t>
    </w:r>
    <w:r>
      <w:t>-01</w:t>
    </w:r>
  </w:p>
  <w:p w14:paraId="0AAD62AD" w14:textId="77777777" w:rsidR="002372D6" w:rsidRDefault="002372D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B32E8" w14:textId="77777777" w:rsidR="0038694A" w:rsidRDefault="003869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0D19C" w14:textId="77777777" w:rsidR="00374A35" w:rsidRDefault="00374A35" w:rsidP="00374A35">
      <w:pPr>
        <w:spacing w:after="0" w:line="240" w:lineRule="auto"/>
      </w:pPr>
      <w:r>
        <w:separator/>
      </w:r>
    </w:p>
  </w:footnote>
  <w:footnote w:type="continuationSeparator" w:id="0">
    <w:p w14:paraId="510CDA62" w14:textId="77777777" w:rsidR="00374A35" w:rsidRDefault="00374A35" w:rsidP="0037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7E6DF" w14:textId="77777777" w:rsidR="0038694A" w:rsidRDefault="0038694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BC40" w14:textId="2E301599" w:rsidR="00374A35" w:rsidRDefault="0038694A">
    <w:pPr>
      <w:pStyle w:val="Sidhuvud"/>
    </w:pPr>
    <w:r w:rsidRPr="007D1410">
      <w:drawing>
        <wp:anchor distT="36576" distB="36576" distL="36576" distR="36576" simplePos="0" relativeHeight="251663360" behindDoc="0" locked="0" layoutInCell="1" allowOverlap="1" wp14:anchorId="1A24DE0B" wp14:editId="043FE0B4">
          <wp:simplePos x="0" y="0"/>
          <wp:positionH relativeFrom="column">
            <wp:posOffset>2635885</wp:posOffset>
          </wp:positionH>
          <wp:positionV relativeFrom="paragraph">
            <wp:posOffset>139065</wp:posOffset>
          </wp:positionV>
          <wp:extent cx="3629025" cy="31359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3135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410" w:rsidRPr="007D1410">
      <w:drawing>
        <wp:anchor distT="0" distB="0" distL="114300" distR="114300" simplePos="0" relativeHeight="251665408" behindDoc="0" locked="1" layoutInCell="1" allowOverlap="0" wp14:anchorId="60312806" wp14:editId="6D3BB794">
          <wp:simplePos x="0" y="0"/>
          <wp:positionH relativeFrom="leftMargin">
            <wp:posOffset>452120</wp:posOffset>
          </wp:positionH>
          <wp:positionV relativeFrom="paragraph">
            <wp:posOffset>201930</wp:posOffset>
          </wp:positionV>
          <wp:extent cx="775970" cy="239395"/>
          <wp:effectExtent l="0" t="0" r="5080" b="8255"/>
          <wp:wrapSquare wrapText="bothSides"/>
          <wp:docPr id="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-liggande-Region_Jamtland_Harjedalen_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2" t="15937" r="7465" b="14093"/>
                  <a:stretch/>
                </pic:blipFill>
                <pic:spPr bwMode="auto">
                  <a:xfrm>
                    <a:off x="0" y="0"/>
                    <a:ext cx="775970" cy="239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FCDF3" w14:textId="42E03A37" w:rsidR="00374A35" w:rsidRDefault="0038694A">
    <w:pPr>
      <w:pStyle w:val="Sidhuvud"/>
    </w:pPr>
    <w:r w:rsidRPr="007D1410">
      <w:drawing>
        <wp:anchor distT="36576" distB="36576" distL="36576" distR="36576" simplePos="0" relativeHeight="251664384" behindDoc="0" locked="0" layoutInCell="1" allowOverlap="1" wp14:anchorId="72A86803" wp14:editId="0FD6D469">
          <wp:simplePos x="0" y="0"/>
          <wp:positionH relativeFrom="margin">
            <wp:posOffset>387985</wp:posOffset>
          </wp:positionH>
          <wp:positionV relativeFrom="paragraph">
            <wp:posOffset>7620</wp:posOffset>
          </wp:positionV>
          <wp:extent cx="2162175" cy="27305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251D1A" w14:textId="71DA15C2" w:rsidR="007D1410" w:rsidRDefault="007D1410">
    <w:pPr>
      <w:pStyle w:val="Sidhuvud"/>
    </w:pPr>
  </w:p>
  <w:p w14:paraId="6C22A65B" w14:textId="0854D5C4" w:rsidR="007D1410" w:rsidRDefault="007D1410">
    <w:pPr>
      <w:pStyle w:val="Sidhuvud"/>
    </w:pPr>
  </w:p>
  <w:p w14:paraId="3999787A" w14:textId="4FAFA39B" w:rsidR="007D1410" w:rsidRDefault="007D1410">
    <w:pPr>
      <w:pStyle w:val="Sidhuvud"/>
    </w:pPr>
  </w:p>
  <w:p w14:paraId="20244F7F" w14:textId="77777777" w:rsidR="007D1410" w:rsidRDefault="007D141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4A03D" w14:textId="77777777" w:rsidR="0038694A" w:rsidRDefault="0038694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A35"/>
    <w:rsid w:val="00057285"/>
    <w:rsid w:val="000E3DAA"/>
    <w:rsid w:val="002372D6"/>
    <w:rsid w:val="003369B2"/>
    <w:rsid w:val="00354F03"/>
    <w:rsid w:val="00374A35"/>
    <w:rsid w:val="0038694A"/>
    <w:rsid w:val="003A2485"/>
    <w:rsid w:val="00455018"/>
    <w:rsid w:val="004F6A13"/>
    <w:rsid w:val="007D1410"/>
    <w:rsid w:val="00865311"/>
    <w:rsid w:val="008C1C0B"/>
    <w:rsid w:val="00925705"/>
    <w:rsid w:val="00944810"/>
    <w:rsid w:val="009945F3"/>
    <w:rsid w:val="00B86EBC"/>
    <w:rsid w:val="00BB66C0"/>
    <w:rsid w:val="00CD0C86"/>
    <w:rsid w:val="00D56E2E"/>
    <w:rsid w:val="00E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ADFBDB"/>
  <w15:docId w15:val="{0F2C2C23-CB7E-49EF-AAAB-3FCBB70F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qFormat/>
    <w:rsid w:val="00B86EBC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7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4A35"/>
  </w:style>
  <w:style w:type="paragraph" w:styleId="Sidfot">
    <w:name w:val="footer"/>
    <w:basedOn w:val="Normal"/>
    <w:link w:val="SidfotChar"/>
    <w:uiPriority w:val="99"/>
    <w:unhideWhenUsed/>
    <w:rsid w:val="0037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4A35"/>
  </w:style>
  <w:style w:type="paragraph" w:styleId="Ballongtext">
    <w:name w:val="Balloon Text"/>
    <w:basedOn w:val="Normal"/>
    <w:link w:val="BallongtextChar"/>
    <w:uiPriority w:val="99"/>
    <w:semiHidden/>
    <w:unhideWhenUsed/>
    <w:rsid w:val="0037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4A35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B86EBC"/>
    <w:rPr>
      <w:rFonts w:asciiTheme="majorHAnsi" w:eastAsiaTheme="majorEastAsia" w:hAnsiTheme="majorHAnsi" w:cstheme="majorBidi"/>
      <w:b/>
      <w:bCs/>
      <w:sz w:val="24"/>
    </w:rPr>
  </w:style>
  <w:style w:type="paragraph" w:styleId="Liststycke">
    <w:name w:val="List Paragraph"/>
    <w:basedOn w:val="Normal"/>
    <w:uiPriority w:val="34"/>
    <w:qFormat/>
    <w:rsid w:val="00B86E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94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Ragunda Kommun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Elsy Bäckström</dc:creator>
  <cp:lastModifiedBy>Elin Ring</cp:lastModifiedBy>
  <cp:revision>7</cp:revision>
  <dcterms:created xsi:type="dcterms:W3CDTF">2020-04-03T08:50:00Z</dcterms:created>
  <dcterms:modified xsi:type="dcterms:W3CDTF">2020-08-19T06:56:00Z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0b0de0-301b-43bc-be01-b232acb4eea4_Enabled">
    <vt:lpwstr>True</vt:lpwstr>
  </property>
  <property fmtid="{D5CDD505-2E9C-101B-9397-08002B2CF9AE}" pid="3" name="MSIP_Label_3b0b0de0-301b-43bc-be01-b232acb4eea4_SiteId">
    <vt:lpwstr>d3b4cf3a-ca77-4a02-aefa-f4398591468f</vt:lpwstr>
  </property>
  <property fmtid="{D5CDD505-2E9C-101B-9397-08002B2CF9AE}" pid="4" name="MSIP_Label_3b0b0de0-301b-43bc-be01-b232acb4eea4_Owner">
    <vt:lpwstr>elsy.backstrom@regionjh.se</vt:lpwstr>
  </property>
  <property fmtid="{D5CDD505-2E9C-101B-9397-08002B2CF9AE}" pid="5" name="MSIP_Label_3b0b0de0-301b-43bc-be01-b232acb4eea4_SetDate">
    <vt:lpwstr>2020-04-03T08:50:46.2903547Z</vt:lpwstr>
  </property>
  <property fmtid="{D5CDD505-2E9C-101B-9397-08002B2CF9AE}" pid="6" name="MSIP_Label_3b0b0de0-301b-43bc-be01-b232acb4eea4_Name">
    <vt:lpwstr>Intern</vt:lpwstr>
  </property>
  <property fmtid="{D5CDD505-2E9C-101B-9397-08002B2CF9AE}" pid="7" name="MSIP_Label_3b0b0de0-301b-43bc-be01-b232acb4eea4_Application">
    <vt:lpwstr>Microsoft Azure Information Protection</vt:lpwstr>
  </property>
  <property fmtid="{D5CDD505-2E9C-101B-9397-08002B2CF9AE}" pid="8" name="MSIP_Label_3b0b0de0-301b-43bc-be01-b232acb4eea4_ActionId">
    <vt:lpwstr>1f55f8c1-8c33-4e6a-84e0-87ade229b6b5</vt:lpwstr>
  </property>
  <property fmtid="{D5CDD505-2E9C-101B-9397-08002B2CF9AE}" pid="9" name="MSIP_Label_3b0b0de0-301b-43bc-be01-b232acb4eea4_Extended_MSFT_Method">
    <vt:lpwstr>Automatic</vt:lpwstr>
  </property>
  <property fmtid="{D5CDD505-2E9C-101B-9397-08002B2CF9AE}" pid="10" name="Sensitivity">
    <vt:lpwstr>Intern</vt:lpwstr>
  </property>
</Properties>
</file>