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8863C" w14:textId="77777777" w:rsidR="00DD59AC" w:rsidRDefault="00DD59AC" w:rsidP="00E61872">
      <w:pPr>
        <w:spacing w:after="100" w:line="260" w:lineRule="atLeast"/>
        <w:rPr>
          <w:rFonts w:ascii="Verdana" w:eastAsia="Times New Roman" w:hAnsi="Verdana" w:cs="Times New Roman"/>
          <w:b/>
          <w:color w:val="FFFFFF" w:themeColor="background1"/>
          <w:sz w:val="40"/>
        </w:rPr>
      </w:pPr>
      <w:bookmarkStart w:id="0" w:name="_GoBack"/>
      <w:bookmarkEnd w:id="0"/>
    </w:p>
    <w:p w14:paraId="3E02717B" w14:textId="77777777" w:rsidR="00DD59AC" w:rsidRDefault="00DD59AC" w:rsidP="00E61872">
      <w:pPr>
        <w:spacing w:after="100" w:line="260" w:lineRule="atLeast"/>
        <w:rPr>
          <w:rFonts w:ascii="Verdana" w:eastAsia="Times New Roman" w:hAnsi="Verdana" w:cs="Times New Roman"/>
          <w:b/>
          <w:color w:val="FFFFFF" w:themeColor="background1"/>
          <w:sz w:val="40"/>
        </w:rPr>
      </w:pPr>
    </w:p>
    <w:p w14:paraId="7EC852AC" w14:textId="77777777" w:rsidR="00DD59AC" w:rsidRDefault="00DD59AC" w:rsidP="00E61872">
      <w:pPr>
        <w:spacing w:after="100" w:line="260" w:lineRule="atLeast"/>
        <w:rPr>
          <w:rFonts w:ascii="Verdana" w:eastAsia="Times New Roman" w:hAnsi="Verdana" w:cs="Times New Roman"/>
          <w:b/>
          <w:color w:val="FFFFFF" w:themeColor="background1"/>
          <w:sz w:val="40"/>
        </w:rPr>
      </w:pPr>
    </w:p>
    <w:p w14:paraId="66188C44" w14:textId="77777777" w:rsidR="00DD59AC" w:rsidRDefault="00DD59AC" w:rsidP="00E61872">
      <w:pPr>
        <w:spacing w:after="100" w:line="260" w:lineRule="atLeast"/>
        <w:rPr>
          <w:rFonts w:ascii="Verdana" w:eastAsia="Times New Roman" w:hAnsi="Verdana" w:cs="Times New Roman"/>
          <w:b/>
          <w:color w:val="FFFFFF" w:themeColor="background1"/>
          <w:sz w:val="40"/>
        </w:rPr>
      </w:pPr>
    </w:p>
    <w:p w14:paraId="56C9E93D" w14:textId="77777777" w:rsidR="00DD59AC" w:rsidRDefault="00DD59AC" w:rsidP="00E61872">
      <w:pPr>
        <w:spacing w:after="100" w:line="260" w:lineRule="atLeast"/>
        <w:rPr>
          <w:rFonts w:ascii="Verdana" w:eastAsia="Times New Roman" w:hAnsi="Verdana" w:cs="Times New Roman"/>
          <w:b/>
          <w:color w:val="FFFFFF" w:themeColor="background1"/>
          <w:sz w:val="40"/>
        </w:rPr>
      </w:pPr>
    </w:p>
    <w:p w14:paraId="1B05AF84" w14:textId="77777777" w:rsidR="00DD59AC" w:rsidRDefault="00DD59AC" w:rsidP="00E61872">
      <w:pPr>
        <w:spacing w:after="100" w:line="260" w:lineRule="atLeast"/>
        <w:rPr>
          <w:rFonts w:ascii="Verdana" w:eastAsia="Times New Roman" w:hAnsi="Verdana" w:cs="Times New Roman"/>
          <w:b/>
          <w:color w:val="FFFFFF" w:themeColor="background1"/>
          <w:sz w:val="40"/>
        </w:rPr>
      </w:pPr>
    </w:p>
    <w:p w14:paraId="442B1313" w14:textId="77777777" w:rsidR="00DD59AC" w:rsidRDefault="00DD59AC" w:rsidP="00E61872">
      <w:pPr>
        <w:spacing w:after="100" w:line="260" w:lineRule="atLeast"/>
        <w:rPr>
          <w:rFonts w:ascii="Verdana" w:eastAsia="Times New Roman" w:hAnsi="Verdana" w:cs="Times New Roman"/>
          <w:b/>
          <w:color w:val="FFFFFF" w:themeColor="background1"/>
          <w:sz w:val="40"/>
        </w:rPr>
      </w:pPr>
    </w:p>
    <w:p w14:paraId="43879B9D" w14:textId="77777777" w:rsidR="00DD59AC" w:rsidRDefault="00DD59AC" w:rsidP="00E61872">
      <w:pPr>
        <w:spacing w:after="100" w:line="260" w:lineRule="atLeast"/>
        <w:rPr>
          <w:rFonts w:ascii="Verdana" w:eastAsia="Times New Roman" w:hAnsi="Verdana" w:cs="Times New Roman"/>
          <w:b/>
          <w:color w:val="FFFFFF" w:themeColor="background1"/>
          <w:sz w:val="40"/>
        </w:rPr>
      </w:pPr>
    </w:p>
    <w:p w14:paraId="4469BC76" w14:textId="77777777" w:rsidR="00DD59AC" w:rsidRDefault="00DD59AC" w:rsidP="00E61872">
      <w:pPr>
        <w:spacing w:after="100" w:line="260" w:lineRule="atLeast"/>
        <w:rPr>
          <w:rFonts w:ascii="Verdana" w:eastAsia="Times New Roman" w:hAnsi="Verdana" w:cs="Times New Roman"/>
          <w:b/>
          <w:color w:val="FFFFFF" w:themeColor="background1"/>
          <w:sz w:val="40"/>
        </w:rPr>
      </w:pPr>
    </w:p>
    <w:p w14:paraId="276FE052" w14:textId="77777777" w:rsidR="00DD59AC" w:rsidRDefault="00DD59AC" w:rsidP="00E61872">
      <w:pPr>
        <w:spacing w:after="100" w:line="260" w:lineRule="atLeast"/>
        <w:rPr>
          <w:rFonts w:ascii="Verdana" w:eastAsia="Times New Roman" w:hAnsi="Verdana" w:cs="Times New Roman"/>
          <w:b/>
          <w:color w:val="FFFFFF" w:themeColor="background1"/>
          <w:sz w:val="40"/>
        </w:rPr>
      </w:pPr>
    </w:p>
    <w:p w14:paraId="09FD8162" w14:textId="77777777" w:rsidR="00DD59AC" w:rsidRDefault="00DD59AC" w:rsidP="00E61872">
      <w:pPr>
        <w:spacing w:after="100" w:line="260" w:lineRule="atLeast"/>
        <w:rPr>
          <w:rFonts w:ascii="Verdana" w:eastAsia="Times New Roman" w:hAnsi="Verdana" w:cs="Times New Roman"/>
          <w:b/>
          <w:color w:val="FFFFFF" w:themeColor="background1"/>
          <w:sz w:val="40"/>
        </w:rPr>
      </w:pPr>
    </w:p>
    <w:p w14:paraId="5D594D0A" w14:textId="77777777" w:rsidR="00DD59AC" w:rsidRDefault="00DD59AC" w:rsidP="00E61872">
      <w:pPr>
        <w:spacing w:after="100" w:line="260" w:lineRule="atLeast"/>
        <w:rPr>
          <w:rFonts w:ascii="Verdana" w:eastAsia="Times New Roman" w:hAnsi="Verdana" w:cs="Times New Roman"/>
          <w:b/>
          <w:color w:val="FFFFFF" w:themeColor="background1"/>
          <w:sz w:val="40"/>
        </w:rPr>
      </w:pPr>
    </w:p>
    <w:p w14:paraId="45ED5A90" w14:textId="3F598740" w:rsidR="00E61872" w:rsidRPr="00DD59AC" w:rsidRDefault="00DD59AC" w:rsidP="00E61872">
      <w:pPr>
        <w:spacing w:after="100" w:line="260" w:lineRule="atLeast"/>
        <w:rPr>
          <w:rFonts w:ascii="Verdana" w:eastAsia="Times New Roman" w:hAnsi="Verdana" w:cs="Times New Roman"/>
          <w:b/>
          <w:color w:val="FFFFFF" w:themeColor="background1"/>
          <w:sz w:val="40"/>
        </w:rPr>
      </w:pPr>
      <w:r>
        <w:rPr>
          <w:rFonts w:ascii="Verdana" w:eastAsia="Times New Roman" w:hAnsi="Verdana" w:cs="Times New Roman"/>
          <w:b/>
          <w:color w:val="FFFFFF" w:themeColor="background1"/>
          <w:sz w:val="40"/>
        </w:rPr>
        <w:br/>
      </w:r>
      <w:r w:rsidR="00B0346C">
        <w:rPr>
          <w:rFonts w:ascii="Verdana" w:eastAsia="Times New Roman" w:hAnsi="Verdana" w:cs="Times New Roman"/>
          <w:b/>
          <w:noProof/>
          <w:color w:val="FFFFFF" w:themeColor="background1"/>
          <w:sz w:val="40"/>
        </w:rPr>
        <mc:AlternateContent>
          <mc:Choice Requires="wps">
            <w:drawing>
              <wp:anchor distT="0" distB="0" distL="114300" distR="114300" simplePos="0" relativeHeight="251657728" behindDoc="1" locked="0" layoutInCell="1" allowOverlap="1" wp14:anchorId="35AC3E9F" wp14:editId="64D0F525">
                <wp:simplePos x="0" y="0"/>
                <wp:positionH relativeFrom="page">
                  <wp:posOffset>361950</wp:posOffset>
                </wp:positionH>
                <wp:positionV relativeFrom="page">
                  <wp:posOffset>387350</wp:posOffset>
                </wp:positionV>
                <wp:extent cx="6851015" cy="9234170"/>
                <wp:effectExtent l="0" t="0" r="6985" b="5080"/>
                <wp:wrapNone/>
                <wp:docPr id="8"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015" cy="923417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 name="connsiteX0" fmla="*/ 0 w 10000"/>
                            <a:gd name="connsiteY0" fmla="*/ 0 h 9757"/>
                            <a:gd name="connsiteX1" fmla="*/ 0 w 10000"/>
                            <a:gd name="connsiteY1" fmla="*/ 9200 h 9757"/>
                            <a:gd name="connsiteX2" fmla="*/ 1569 w 10000"/>
                            <a:gd name="connsiteY2" fmla="*/ 9500 h 9757"/>
                            <a:gd name="connsiteX3" fmla="*/ 10000 w 10000"/>
                            <a:gd name="connsiteY3" fmla="*/ 9200 h 9757"/>
                            <a:gd name="connsiteX4" fmla="*/ 10000 w 10000"/>
                            <a:gd name="connsiteY4" fmla="*/ 8814 h 9757"/>
                            <a:gd name="connsiteX5" fmla="*/ 10000 w 10000"/>
                            <a:gd name="connsiteY5" fmla="*/ 6063 h 9757"/>
                            <a:gd name="connsiteX6" fmla="*/ 0 w 10000"/>
                            <a:gd name="connsiteY6" fmla="*/ 0 h 9757"/>
                            <a:gd name="connsiteX0" fmla="*/ 4 w 10004"/>
                            <a:gd name="connsiteY0" fmla="*/ 0 h 10001"/>
                            <a:gd name="connsiteX1" fmla="*/ 4 w 10004"/>
                            <a:gd name="connsiteY1" fmla="*/ 9429 h 10001"/>
                            <a:gd name="connsiteX2" fmla="*/ 1573 w 10004"/>
                            <a:gd name="connsiteY2" fmla="*/ 9737 h 10001"/>
                            <a:gd name="connsiteX3" fmla="*/ 10004 w 10004"/>
                            <a:gd name="connsiteY3" fmla="*/ 9429 h 10001"/>
                            <a:gd name="connsiteX4" fmla="*/ 10004 w 10004"/>
                            <a:gd name="connsiteY4" fmla="*/ 9034 h 10001"/>
                            <a:gd name="connsiteX5" fmla="*/ 10004 w 10004"/>
                            <a:gd name="connsiteY5" fmla="*/ 6214 h 10001"/>
                            <a:gd name="connsiteX6" fmla="*/ 0 w 10004"/>
                            <a:gd name="connsiteY6" fmla="*/ 613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5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95 h 10001"/>
                            <a:gd name="connsiteX0" fmla="*/ 126 w 10112"/>
                            <a:gd name="connsiteY0" fmla="*/ 34 h 3806"/>
                            <a:gd name="connsiteX1" fmla="*/ 112 w 10112"/>
                            <a:gd name="connsiteY1" fmla="*/ 3234 h 3806"/>
                            <a:gd name="connsiteX2" fmla="*/ 1681 w 10112"/>
                            <a:gd name="connsiteY2" fmla="*/ 3542 h 3806"/>
                            <a:gd name="connsiteX3" fmla="*/ 10112 w 10112"/>
                            <a:gd name="connsiteY3" fmla="*/ 3234 h 3806"/>
                            <a:gd name="connsiteX4" fmla="*/ 10112 w 10112"/>
                            <a:gd name="connsiteY4" fmla="*/ 2839 h 3806"/>
                            <a:gd name="connsiteX5" fmla="*/ 10112 w 10112"/>
                            <a:gd name="connsiteY5" fmla="*/ 19 h 3806"/>
                            <a:gd name="connsiteX6" fmla="*/ 88 w 10112"/>
                            <a:gd name="connsiteY6" fmla="*/ 0 h 3806"/>
                            <a:gd name="connsiteX0" fmla="*/ 125 w 10000"/>
                            <a:gd name="connsiteY0" fmla="*/ 39 h 9950"/>
                            <a:gd name="connsiteX1" fmla="*/ 111 w 10000"/>
                            <a:gd name="connsiteY1" fmla="*/ 8447 h 9950"/>
                            <a:gd name="connsiteX2" fmla="*/ 1662 w 10000"/>
                            <a:gd name="connsiteY2" fmla="*/ 9256 h 9950"/>
                            <a:gd name="connsiteX3" fmla="*/ 10000 w 10000"/>
                            <a:gd name="connsiteY3" fmla="*/ 8447 h 9950"/>
                            <a:gd name="connsiteX4" fmla="*/ 10000 w 10000"/>
                            <a:gd name="connsiteY4" fmla="*/ 7409 h 9950"/>
                            <a:gd name="connsiteX5" fmla="*/ 10000 w 10000"/>
                            <a:gd name="connsiteY5" fmla="*/ 0 h 9950"/>
                            <a:gd name="connsiteX6" fmla="*/ 73 w 10000"/>
                            <a:gd name="connsiteY6" fmla="*/ 59 h 9950"/>
                            <a:gd name="connsiteX0" fmla="*/ 125 w 10000"/>
                            <a:gd name="connsiteY0" fmla="*/ 39 h 9999"/>
                            <a:gd name="connsiteX1" fmla="*/ 111 w 10000"/>
                            <a:gd name="connsiteY1" fmla="*/ 8489 h 9999"/>
                            <a:gd name="connsiteX2" fmla="*/ 1662 w 10000"/>
                            <a:gd name="connsiteY2" fmla="*/ 9303 h 9999"/>
                            <a:gd name="connsiteX3" fmla="*/ 10000 w 10000"/>
                            <a:gd name="connsiteY3" fmla="*/ 8489 h 9999"/>
                            <a:gd name="connsiteX4" fmla="*/ 10000 w 10000"/>
                            <a:gd name="connsiteY4" fmla="*/ 7446 h 9999"/>
                            <a:gd name="connsiteX5" fmla="*/ 10000 w 10000"/>
                            <a:gd name="connsiteY5" fmla="*/ 0 h 9999"/>
                            <a:gd name="connsiteX6" fmla="*/ 73 w 10000"/>
                            <a:gd name="connsiteY6" fmla="*/ 59 h 9999"/>
                            <a:gd name="connsiteX0" fmla="*/ 52 w 9927"/>
                            <a:gd name="connsiteY0" fmla="*/ 39 h 10000"/>
                            <a:gd name="connsiteX1" fmla="*/ 38 w 9927"/>
                            <a:gd name="connsiteY1" fmla="*/ 8490 h 10000"/>
                            <a:gd name="connsiteX2" fmla="*/ 1589 w 9927"/>
                            <a:gd name="connsiteY2" fmla="*/ 9304 h 10000"/>
                            <a:gd name="connsiteX3" fmla="*/ 9927 w 9927"/>
                            <a:gd name="connsiteY3" fmla="*/ 8490 h 10000"/>
                            <a:gd name="connsiteX4" fmla="*/ 9927 w 9927"/>
                            <a:gd name="connsiteY4" fmla="*/ 7447 h 10000"/>
                            <a:gd name="connsiteX5" fmla="*/ 9927 w 9927"/>
                            <a:gd name="connsiteY5" fmla="*/ 0 h 10000"/>
                            <a:gd name="connsiteX6" fmla="*/ 0 w 9927"/>
                            <a:gd name="connsiteY6" fmla="*/ 59 h 10000"/>
                            <a:gd name="connsiteX0" fmla="*/ 14 w 9962"/>
                            <a:gd name="connsiteY0" fmla="*/ 39 h 10000"/>
                            <a:gd name="connsiteX1" fmla="*/ 0 w 9962"/>
                            <a:gd name="connsiteY1" fmla="*/ 8490 h 10000"/>
                            <a:gd name="connsiteX2" fmla="*/ 1563 w 9962"/>
                            <a:gd name="connsiteY2" fmla="*/ 9304 h 10000"/>
                            <a:gd name="connsiteX3" fmla="*/ 9962 w 9962"/>
                            <a:gd name="connsiteY3" fmla="*/ 8490 h 10000"/>
                            <a:gd name="connsiteX4" fmla="*/ 9962 w 9962"/>
                            <a:gd name="connsiteY4" fmla="*/ 7447 h 10000"/>
                            <a:gd name="connsiteX5" fmla="*/ 9962 w 9962"/>
                            <a:gd name="connsiteY5" fmla="*/ 0 h 10000"/>
                            <a:gd name="connsiteX6" fmla="*/ 7 w 9962"/>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10000 w 10000"/>
                            <a:gd name="connsiteY5" fmla="*/ 25331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896 w 10000"/>
                            <a:gd name="connsiteY5" fmla="*/ 0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948 w 10000"/>
                            <a:gd name="connsiteY5" fmla="*/ 0 h 35331"/>
                            <a:gd name="connsiteX6" fmla="*/ 24 w 10000"/>
                            <a:gd name="connsiteY6" fmla="*/ 0 h 35331"/>
                            <a:gd name="connsiteX0" fmla="*/ 14 w 10010"/>
                            <a:gd name="connsiteY0" fmla="*/ 25416 h 35377"/>
                            <a:gd name="connsiteX1" fmla="*/ 0 w 10010"/>
                            <a:gd name="connsiteY1" fmla="*/ 33867 h 35377"/>
                            <a:gd name="connsiteX2" fmla="*/ 1569 w 10010"/>
                            <a:gd name="connsiteY2" fmla="*/ 34681 h 35377"/>
                            <a:gd name="connsiteX3" fmla="*/ 10000 w 10010"/>
                            <a:gd name="connsiteY3" fmla="*/ 33867 h 35377"/>
                            <a:gd name="connsiteX4" fmla="*/ 10000 w 10010"/>
                            <a:gd name="connsiteY4" fmla="*/ 32824 h 35377"/>
                            <a:gd name="connsiteX5" fmla="*/ 10000 w 10010"/>
                            <a:gd name="connsiteY5" fmla="*/ 0 h 35377"/>
                            <a:gd name="connsiteX6" fmla="*/ 24 w 10010"/>
                            <a:gd name="connsiteY6" fmla="*/ 46 h 35377"/>
                            <a:gd name="connsiteX0" fmla="*/ 14 w 10019"/>
                            <a:gd name="connsiteY0" fmla="*/ 25416 h 35377"/>
                            <a:gd name="connsiteX1" fmla="*/ 0 w 10019"/>
                            <a:gd name="connsiteY1" fmla="*/ 33867 h 35377"/>
                            <a:gd name="connsiteX2" fmla="*/ 1569 w 10019"/>
                            <a:gd name="connsiteY2" fmla="*/ 34681 h 35377"/>
                            <a:gd name="connsiteX3" fmla="*/ 10000 w 10019"/>
                            <a:gd name="connsiteY3" fmla="*/ 33867 h 35377"/>
                            <a:gd name="connsiteX4" fmla="*/ 10000 w 10019"/>
                            <a:gd name="connsiteY4" fmla="*/ 32824 h 35377"/>
                            <a:gd name="connsiteX5" fmla="*/ 10010 w 10019"/>
                            <a:gd name="connsiteY5" fmla="*/ 0 h 35377"/>
                            <a:gd name="connsiteX6" fmla="*/ 24 w 10019"/>
                            <a:gd name="connsiteY6" fmla="*/ 46 h 35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19" h="35377">
                              <a:moveTo>
                                <a:pt x="14" y="25416"/>
                              </a:moveTo>
                              <a:cubicBezTo>
                                <a:pt x="9" y="28234"/>
                                <a:pt x="9" y="32068"/>
                                <a:pt x="0" y="33867"/>
                              </a:cubicBezTo>
                              <a:cubicBezTo>
                                <a:pt x="220" y="34042"/>
                                <a:pt x="861" y="34409"/>
                                <a:pt x="1569" y="34681"/>
                              </a:cubicBezTo>
                              <a:cubicBezTo>
                                <a:pt x="3472" y="35454"/>
                                <a:pt x="6611" y="36033"/>
                                <a:pt x="10000" y="33867"/>
                              </a:cubicBezTo>
                              <a:lnTo>
                                <a:pt x="10000" y="32824"/>
                              </a:lnTo>
                              <a:cubicBezTo>
                                <a:pt x="9965" y="21898"/>
                                <a:pt x="10045" y="10926"/>
                                <a:pt x="10010" y="0"/>
                              </a:cubicBezTo>
                              <a:lnTo>
                                <a:pt x="24" y="46"/>
                              </a:lnTo>
                            </a:path>
                          </a:pathLst>
                        </a:custGeom>
                        <a:gradFill flip="none" rotWithShape="1">
                          <a:gsLst>
                            <a:gs pos="100000">
                              <a:schemeClr val="accent5"/>
                            </a:gs>
                            <a:gs pos="37000">
                              <a:schemeClr val="accent1"/>
                            </a:gs>
                          </a:gsLst>
                          <a:path path="circle">
                            <a:fillToRect l="100000" t="100000"/>
                          </a:path>
                          <a:tileRect r="-100000" b="-100000"/>
                        </a:gradFill>
                        <a:ln>
                          <a:noFill/>
                        </a:ln>
                      </wps:spPr>
                      <wps:style>
                        <a:lnRef idx="0">
                          <a:scrgbClr r="0" g="0" b="0"/>
                        </a:lnRef>
                        <a:fillRef idx="1003">
                          <a:schemeClr val="dk2"/>
                        </a:fillRef>
                        <a:effectRef idx="0">
                          <a:scrgbClr r="0" g="0" b="0"/>
                        </a:effectRef>
                        <a:fontRef idx="major"/>
                      </wps:style>
                      <wps:txbx>
                        <w:txbxContent>
                          <w:p w14:paraId="2725073B" w14:textId="77777777" w:rsidR="00DD59AC" w:rsidRDefault="00DD59AC" w:rsidP="00DD59AC"/>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C3E9F" id="Frihandsfigur 10" o:spid="_x0000_s1026" style="position:absolute;margin-left:28.5pt;margin-top:30.5pt;width:539.45pt;height:72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10019,353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" adj="-11796480,,5400" path="m14,25416c9,28234,9,32068,,33867v220,175,861,542,1569,814c3472,35454,6611,36033,10000,33867r,-1043c9965,21898,10045,10926,10010,l24,46e" fillcolor="#97d700 [3204]" stroked="f">
                <v:fill color2="#4e801f [3208]" rotate="t" focusposition="1,1" focussize="" colors="0 #97d700;24248f #97d700" focus="100%" type="gradientRadial"/>
                <v:stroke joinstyle="miter"/>
                <v:formulas/>
                <v:path arrowok="t" o:connecttype="custom" o:connectlocs="9573,6634131;0,8840027;1072886,9052499;6838023,8840027;6838023,8567781;6844861,0;16411,12007" o:connectangles="0,0,0,0,0,0,0" textboxrect="0,0,10019,35377"/>
                <v:textbox inset="1in,86.4pt,86.4pt,86.4pt">
                  <w:txbxContent>
                    <w:p w14:paraId="2725073B" w14:textId="77777777" w:rsidR="00DD59AC" w:rsidRDefault="00DD59AC" w:rsidP="00DD59AC"/>
                  </w:txbxContent>
                </v:textbox>
                <w10:wrap anchorx="page" anchory="page"/>
              </v:shape>
            </w:pict>
          </mc:Fallback>
        </mc:AlternateContent>
      </w:r>
      <w:r w:rsidR="00291BB6" w:rsidRPr="00DD59AC">
        <w:rPr>
          <w:rFonts w:ascii="Verdana" w:eastAsia="Times New Roman" w:hAnsi="Verdana" w:cs="Times New Roman"/>
          <w:b/>
          <w:color w:val="FFFFFF" w:themeColor="background1"/>
          <w:sz w:val="40"/>
        </w:rPr>
        <w:fldChar w:fldCharType="begin"/>
      </w:r>
      <w:r w:rsidR="00291BB6" w:rsidRPr="00DD59AC">
        <w:rPr>
          <w:rFonts w:ascii="Verdana" w:eastAsia="Times New Roman" w:hAnsi="Verdana" w:cs="Times New Roman"/>
          <w:b/>
          <w:color w:val="FFFFFF" w:themeColor="background1"/>
          <w:sz w:val="40"/>
        </w:rPr>
        <w:instrText xml:space="preserve"> DOCPROPERTY  CTitle  \* MERGEFORMAT \* FirstCap</w:instrText>
      </w:r>
      <w:r w:rsidR="00291BB6" w:rsidRPr="00DD59AC">
        <w:rPr>
          <w:rFonts w:ascii="Verdana" w:eastAsia="Times New Roman" w:hAnsi="Verdana" w:cs="Times New Roman"/>
          <w:b/>
          <w:color w:val="FFFFFF" w:themeColor="background1"/>
          <w:sz w:val="40"/>
        </w:rPr>
        <w:fldChar w:fldCharType="separate"/>
      </w:r>
      <w:r w:rsidR="00E703B5">
        <w:rPr>
          <w:rFonts w:ascii="Verdana" w:eastAsia="Times New Roman" w:hAnsi="Verdana" w:cs="Times New Roman"/>
          <w:b/>
          <w:color w:val="FFFFFF" w:themeColor="background1"/>
          <w:sz w:val="40"/>
        </w:rPr>
        <w:t>Reglemente för samiskt samråd i Region Jämtland Härjedalen</w:t>
      </w:r>
      <w:r w:rsidR="00291BB6" w:rsidRPr="00DD59AC">
        <w:rPr>
          <w:rFonts w:ascii="Verdana" w:eastAsia="Times New Roman" w:hAnsi="Verdana" w:cs="Times New Roman"/>
          <w:b/>
          <w:color w:val="FFFFFF" w:themeColor="background1"/>
          <w:sz w:val="40"/>
        </w:rPr>
        <w:fldChar w:fldCharType="end"/>
      </w:r>
    </w:p>
    <w:p w14:paraId="3DB82FAA" w14:textId="77777777" w:rsidR="00F45001" w:rsidRDefault="00F45001" w:rsidP="00F45001">
      <w:pPr>
        <w:pStyle w:val="Brdtext-RJH"/>
      </w:pPr>
    </w:p>
    <w:p w14:paraId="5E094F11" w14:textId="77777777" w:rsidR="00DD59AC" w:rsidRDefault="00DD59AC">
      <w:pPr>
        <w:spacing w:after="200" w:line="276" w:lineRule="auto"/>
        <w:rPr>
          <w:rFonts w:ascii="Georgia" w:hAnsi="Georgia"/>
          <w:szCs w:val="20"/>
          <w:lang w:val="la-Latn"/>
        </w:rPr>
      </w:pPr>
      <w:r>
        <w:br w:type="page"/>
      </w:r>
    </w:p>
    <w:p w14:paraId="262B35DD" w14:textId="77777777" w:rsidR="00DD59AC" w:rsidRPr="001F0210" w:rsidRDefault="00DD59AC" w:rsidP="00DD59AC">
      <w:pPr>
        <w:rPr>
          <w:rFonts w:cs="Arial"/>
          <w:sz w:val="28"/>
          <w:szCs w:val="28"/>
        </w:rPr>
      </w:pPr>
      <w:bookmarkStart w:id="1" w:name="_Toc467506770"/>
      <w:r w:rsidRPr="001F0210">
        <w:rPr>
          <w:rFonts w:cs="Arial"/>
          <w:sz w:val="28"/>
          <w:szCs w:val="28"/>
        </w:rPr>
        <w:lastRenderedPageBreak/>
        <w:t>INNEHÅLLSFÖRTECKNING</w:t>
      </w:r>
      <w:bookmarkEnd w:id="1"/>
    </w:p>
    <w:p w14:paraId="62BE2E55" w14:textId="77777777" w:rsidR="00DD59AC" w:rsidRPr="00F933D3" w:rsidRDefault="00DD59AC" w:rsidP="00DD59AC">
      <w:pPr>
        <w:tabs>
          <w:tab w:val="right" w:leader="dot" w:pos="8080"/>
        </w:tabs>
        <w:rPr>
          <w:rFonts w:ascii="Georgia" w:eastAsia="Times New Roman" w:hAnsi="Georgia" w:cs="Times New Roman"/>
          <w:szCs w:val="24"/>
          <w:lang w:eastAsia="sv-SE"/>
        </w:rPr>
      </w:pPr>
    </w:p>
    <w:p w14:paraId="7C91CA47" w14:textId="180C9A87" w:rsidR="00097E8F" w:rsidRDefault="00DD59AC">
      <w:pPr>
        <w:pStyle w:val="Innehll1"/>
        <w:rPr>
          <w:rFonts w:asciiTheme="minorHAnsi" w:eastAsiaTheme="minorEastAsia" w:hAnsiTheme="minorHAnsi"/>
          <w:caps w:val="0"/>
          <w:noProof/>
          <w:sz w:val="22"/>
          <w:lang w:eastAsia="sv-SE"/>
        </w:rPr>
      </w:pPr>
      <w:r>
        <w:rPr>
          <w:rFonts w:ascii="Arial" w:hAnsi="Arial"/>
          <w:sz w:val="19"/>
        </w:rPr>
        <w:fldChar w:fldCharType="begin"/>
      </w:r>
      <w:r>
        <w:instrText xml:space="preserve"> TOC \o "1-4" \u </w:instrText>
      </w:r>
      <w:r>
        <w:rPr>
          <w:rFonts w:ascii="Arial" w:hAnsi="Arial"/>
          <w:sz w:val="19"/>
        </w:rPr>
        <w:fldChar w:fldCharType="separate"/>
      </w:r>
      <w:r w:rsidR="00097E8F">
        <w:rPr>
          <w:noProof/>
        </w:rPr>
        <w:t>Syfte</w:t>
      </w:r>
      <w:r w:rsidR="00097E8F">
        <w:rPr>
          <w:noProof/>
        </w:rPr>
        <w:tab/>
      </w:r>
      <w:r w:rsidR="00097E8F">
        <w:rPr>
          <w:noProof/>
        </w:rPr>
        <w:fldChar w:fldCharType="begin"/>
      </w:r>
      <w:r w:rsidR="00097E8F">
        <w:rPr>
          <w:noProof/>
        </w:rPr>
        <w:instrText xml:space="preserve"> PAGEREF _Toc2588363 \h </w:instrText>
      </w:r>
      <w:r w:rsidR="00097E8F">
        <w:rPr>
          <w:noProof/>
        </w:rPr>
      </w:r>
      <w:r w:rsidR="00097E8F">
        <w:rPr>
          <w:noProof/>
        </w:rPr>
        <w:fldChar w:fldCharType="separate"/>
      </w:r>
      <w:r w:rsidR="00E703B5">
        <w:rPr>
          <w:noProof/>
        </w:rPr>
        <w:t>3</w:t>
      </w:r>
      <w:r w:rsidR="00097E8F">
        <w:rPr>
          <w:noProof/>
        </w:rPr>
        <w:fldChar w:fldCharType="end"/>
      </w:r>
    </w:p>
    <w:p w14:paraId="0009F417" w14:textId="6FB737D7" w:rsidR="00097E8F" w:rsidRDefault="00097E8F">
      <w:pPr>
        <w:pStyle w:val="Innehll1"/>
        <w:rPr>
          <w:rFonts w:asciiTheme="minorHAnsi" w:eastAsiaTheme="minorEastAsia" w:hAnsiTheme="minorHAnsi"/>
          <w:caps w:val="0"/>
          <w:noProof/>
          <w:sz w:val="22"/>
          <w:lang w:eastAsia="sv-SE"/>
        </w:rPr>
      </w:pPr>
      <w:r>
        <w:rPr>
          <w:noProof/>
        </w:rPr>
        <w:t>Uppgifter</w:t>
      </w:r>
      <w:r>
        <w:rPr>
          <w:noProof/>
        </w:rPr>
        <w:tab/>
      </w:r>
      <w:r>
        <w:rPr>
          <w:noProof/>
        </w:rPr>
        <w:fldChar w:fldCharType="begin"/>
      </w:r>
      <w:r>
        <w:rPr>
          <w:noProof/>
        </w:rPr>
        <w:instrText xml:space="preserve"> PAGEREF _Toc2588364 \h </w:instrText>
      </w:r>
      <w:r>
        <w:rPr>
          <w:noProof/>
        </w:rPr>
      </w:r>
      <w:r>
        <w:rPr>
          <w:noProof/>
        </w:rPr>
        <w:fldChar w:fldCharType="separate"/>
      </w:r>
      <w:r w:rsidR="00E703B5">
        <w:rPr>
          <w:noProof/>
        </w:rPr>
        <w:t>3</w:t>
      </w:r>
      <w:r>
        <w:rPr>
          <w:noProof/>
        </w:rPr>
        <w:fldChar w:fldCharType="end"/>
      </w:r>
    </w:p>
    <w:p w14:paraId="18E5D838" w14:textId="2FD042F9" w:rsidR="00097E8F" w:rsidRDefault="00097E8F">
      <w:pPr>
        <w:pStyle w:val="Innehll1"/>
        <w:rPr>
          <w:rFonts w:asciiTheme="minorHAnsi" w:eastAsiaTheme="minorEastAsia" w:hAnsiTheme="minorHAnsi"/>
          <w:caps w:val="0"/>
          <w:noProof/>
          <w:sz w:val="22"/>
          <w:lang w:eastAsia="sv-SE"/>
        </w:rPr>
      </w:pPr>
      <w:r>
        <w:rPr>
          <w:noProof/>
        </w:rPr>
        <w:t>Deltagare</w:t>
      </w:r>
      <w:r>
        <w:rPr>
          <w:noProof/>
        </w:rPr>
        <w:tab/>
      </w:r>
      <w:r>
        <w:rPr>
          <w:noProof/>
        </w:rPr>
        <w:fldChar w:fldCharType="begin"/>
      </w:r>
      <w:r>
        <w:rPr>
          <w:noProof/>
        </w:rPr>
        <w:instrText xml:space="preserve"> PAGEREF _Toc2588365 \h </w:instrText>
      </w:r>
      <w:r>
        <w:rPr>
          <w:noProof/>
        </w:rPr>
      </w:r>
      <w:r>
        <w:rPr>
          <w:noProof/>
        </w:rPr>
        <w:fldChar w:fldCharType="separate"/>
      </w:r>
      <w:r w:rsidR="00E703B5">
        <w:rPr>
          <w:noProof/>
        </w:rPr>
        <w:t>3</w:t>
      </w:r>
      <w:r>
        <w:rPr>
          <w:noProof/>
        </w:rPr>
        <w:fldChar w:fldCharType="end"/>
      </w:r>
    </w:p>
    <w:p w14:paraId="44A4A939" w14:textId="76EDF33C" w:rsidR="00097E8F" w:rsidRDefault="00097E8F">
      <w:pPr>
        <w:pStyle w:val="Innehll1"/>
        <w:rPr>
          <w:rFonts w:asciiTheme="minorHAnsi" w:eastAsiaTheme="minorEastAsia" w:hAnsiTheme="minorHAnsi"/>
          <w:caps w:val="0"/>
          <w:noProof/>
          <w:sz w:val="22"/>
          <w:lang w:eastAsia="sv-SE"/>
        </w:rPr>
      </w:pPr>
      <w:r>
        <w:rPr>
          <w:noProof/>
        </w:rPr>
        <w:t>Region Jämtland Härjedalens ansvar</w:t>
      </w:r>
      <w:r>
        <w:rPr>
          <w:noProof/>
        </w:rPr>
        <w:tab/>
      </w:r>
      <w:r>
        <w:rPr>
          <w:noProof/>
        </w:rPr>
        <w:fldChar w:fldCharType="begin"/>
      </w:r>
      <w:r>
        <w:rPr>
          <w:noProof/>
        </w:rPr>
        <w:instrText xml:space="preserve"> PAGEREF _Toc2588366 \h </w:instrText>
      </w:r>
      <w:r>
        <w:rPr>
          <w:noProof/>
        </w:rPr>
      </w:r>
      <w:r>
        <w:rPr>
          <w:noProof/>
        </w:rPr>
        <w:fldChar w:fldCharType="separate"/>
      </w:r>
      <w:r w:rsidR="00E703B5">
        <w:rPr>
          <w:noProof/>
        </w:rPr>
        <w:t>4</w:t>
      </w:r>
      <w:r>
        <w:rPr>
          <w:noProof/>
        </w:rPr>
        <w:fldChar w:fldCharType="end"/>
      </w:r>
    </w:p>
    <w:p w14:paraId="7BFCBEC6" w14:textId="1177317A" w:rsidR="00097E8F" w:rsidRDefault="00097E8F">
      <w:pPr>
        <w:pStyle w:val="Innehll1"/>
        <w:rPr>
          <w:rFonts w:asciiTheme="minorHAnsi" w:eastAsiaTheme="minorEastAsia" w:hAnsiTheme="minorHAnsi"/>
          <w:caps w:val="0"/>
          <w:noProof/>
          <w:sz w:val="22"/>
          <w:lang w:eastAsia="sv-SE"/>
        </w:rPr>
      </w:pPr>
      <w:r>
        <w:rPr>
          <w:noProof/>
        </w:rPr>
        <w:t>Samrådsmöten</w:t>
      </w:r>
      <w:r>
        <w:rPr>
          <w:noProof/>
        </w:rPr>
        <w:tab/>
      </w:r>
      <w:r>
        <w:rPr>
          <w:noProof/>
        </w:rPr>
        <w:fldChar w:fldCharType="begin"/>
      </w:r>
      <w:r>
        <w:rPr>
          <w:noProof/>
        </w:rPr>
        <w:instrText xml:space="preserve"> PAGEREF _Toc2588367 \h </w:instrText>
      </w:r>
      <w:r>
        <w:rPr>
          <w:noProof/>
        </w:rPr>
      </w:r>
      <w:r>
        <w:rPr>
          <w:noProof/>
        </w:rPr>
        <w:fldChar w:fldCharType="separate"/>
      </w:r>
      <w:r w:rsidR="00E703B5">
        <w:rPr>
          <w:noProof/>
        </w:rPr>
        <w:t>4</w:t>
      </w:r>
      <w:r>
        <w:rPr>
          <w:noProof/>
        </w:rPr>
        <w:fldChar w:fldCharType="end"/>
      </w:r>
    </w:p>
    <w:p w14:paraId="2A2F9C1B" w14:textId="51B93F91" w:rsidR="00097E8F" w:rsidRDefault="00097E8F">
      <w:pPr>
        <w:pStyle w:val="Innehll1"/>
        <w:rPr>
          <w:rFonts w:asciiTheme="minorHAnsi" w:eastAsiaTheme="minorEastAsia" w:hAnsiTheme="minorHAnsi"/>
          <w:caps w:val="0"/>
          <w:noProof/>
          <w:sz w:val="22"/>
          <w:lang w:eastAsia="sv-SE"/>
        </w:rPr>
      </w:pPr>
      <w:r>
        <w:rPr>
          <w:noProof/>
        </w:rPr>
        <w:t>Ersättning</w:t>
      </w:r>
      <w:r>
        <w:rPr>
          <w:noProof/>
        </w:rPr>
        <w:tab/>
      </w:r>
      <w:r>
        <w:rPr>
          <w:noProof/>
        </w:rPr>
        <w:fldChar w:fldCharType="begin"/>
      </w:r>
      <w:r>
        <w:rPr>
          <w:noProof/>
        </w:rPr>
        <w:instrText xml:space="preserve"> PAGEREF _Toc2588368 \h </w:instrText>
      </w:r>
      <w:r>
        <w:rPr>
          <w:noProof/>
        </w:rPr>
      </w:r>
      <w:r>
        <w:rPr>
          <w:noProof/>
        </w:rPr>
        <w:fldChar w:fldCharType="separate"/>
      </w:r>
      <w:r w:rsidR="00E703B5">
        <w:rPr>
          <w:noProof/>
        </w:rPr>
        <w:t>5</w:t>
      </w:r>
      <w:r>
        <w:rPr>
          <w:noProof/>
        </w:rPr>
        <w:fldChar w:fldCharType="end"/>
      </w:r>
    </w:p>
    <w:p w14:paraId="7F847A1E" w14:textId="0A0D9891" w:rsidR="00097E8F" w:rsidRDefault="00097E8F">
      <w:pPr>
        <w:pStyle w:val="Innehll1"/>
        <w:rPr>
          <w:rFonts w:asciiTheme="minorHAnsi" w:eastAsiaTheme="minorEastAsia" w:hAnsiTheme="minorHAnsi"/>
          <w:caps w:val="0"/>
          <w:noProof/>
          <w:sz w:val="22"/>
          <w:lang w:eastAsia="sv-SE"/>
        </w:rPr>
      </w:pPr>
      <w:r>
        <w:rPr>
          <w:noProof/>
        </w:rPr>
        <w:t>Handlingsplan</w:t>
      </w:r>
      <w:r>
        <w:rPr>
          <w:noProof/>
        </w:rPr>
        <w:tab/>
      </w:r>
      <w:r>
        <w:rPr>
          <w:noProof/>
        </w:rPr>
        <w:fldChar w:fldCharType="begin"/>
      </w:r>
      <w:r>
        <w:rPr>
          <w:noProof/>
        </w:rPr>
        <w:instrText xml:space="preserve"> PAGEREF _Toc2588369 \h </w:instrText>
      </w:r>
      <w:r>
        <w:rPr>
          <w:noProof/>
        </w:rPr>
      </w:r>
      <w:r>
        <w:rPr>
          <w:noProof/>
        </w:rPr>
        <w:fldChar w:fldCharType="separate"/>
      </w:r>
      <w:r w:rsidR="00E703B5">
        <w:rPr>
          <w:noProof/>
        </w:rPr>
        <w:t>5</w:t>
      </w:r>
      <w:r>
        <w:rPr>
          <w:noProof/>
        </w:rPr>
        <w:fldChar w:fldCharType="end"/>
      </w:r>
    </w:p>
    <w:p w14:paraId="184DC796" w14:textId="66F2AD2D" w:rsidR="00097E8F" w:rsidRDefault="00097E8F">
      <w:pPr>
        <w:pStyle w:val="Innehll1"/>
        <w:rPr>
          <w:rFonts w:asciiTheme="minorHAnsi" w:eastAsiaTheme="minorEastAsia" w:hAnsiTheme="minorHAnsi"/>
          <w:caps w:val="0"/>
          <w:noProof/>
          <w:sz w:val="22"/>
          <w:lang w:eastAsia="sv-SE"/>
        </w:rPr>
      </w:pPr>
      <w:r>
        <w:rPr>
          <w:noProof/>
        </w:rPr>
        <w:t>Statsbidrag</w:t>
      </w:r>
      <w:r>
        <w:rPr>
          <w:noProof/>
        </w:rPr>
        <w:tab/>
      </w:r>
      <w:r>
        <w:rPr>
          <w:noProof/>
        </w:rPr>
        <w:fldChar w:fldCharType="begin"/>
      </w:r>
      <w:r>
        <w:rPr>
          <w:noProof/>
        </w:rPr>
        <w:instrText xml:space="preserve"> PAGEREF _Toc2588370 \h </w:instrText>
      </w:r>
      <w:r>
        <w:rPr>
          <w:noProof/>
        </w:rPr>
      </w:r>
      <w:r>
        <w:rPr>
          <w:noProof/>
        </w:rPr>
        <w:fldChar w:fldCharType="separate"/>
      </w:r>
      <w:r w:rsidR="00E703B5">
        <w:rPr>
          <w:noProof/>
        </w:rPr>
        <w:t>5</w:t>
      </w:r>
      <w:r>
        <w:rPr>
          <w:noProof/>
        </w:rPr>
        <w:fldChar w:fldCharType="end"/>
      </w:r>
    </w:p>
    <w:p w14:paraId="7AEE948A" w14:textId="6F1E40E7" w:rsidR="00097E8F" w:rsidRDefault="00097E8F">
      <w:pPr>
        <w:pStyle w:val="Innehll1"/>
        <w:rPr>
          <w:rFonts w:asciiTheme="minorHAnsi" w:eastAsiaTheme="minorEastAsia" w:hAnsiTheme="minorHAnsi"/>
          <w:caps w:val="0"/>
          <w:noProof/>
          <w:sz w:val="22"/>
          <w:lang w:eastAsia="sv-SE"/>
        </w:rPr>
      </w:pPr>
      <w:r>
        <w:rPr>
          <w:noProof/>
        </w:rPr>
        <w:t>Övrigt</w:t>
      </w:r>
      <w:r>
        <w:rPr>
          <w:noProof/>
        </w:rPr>
        <w:tab/>
      </w:r>
      <w:r>
        <w:rPr>
          <w:noProof/>
        </w:rPr>
        <w:fldChar w:fldCharType="begin"/>
      </w:r>
      <w:r>
        <w:rPr>
          <w:noProof/>
        </w:rPr>
        <w:instrText xml:space="preserve"> PAGEREF _Toc2588371 \h </w:instrText>
      </w:r>
      <w:r>
        <w:rPr>
          <w:noProof/>
        </w:rPr>
      </w:r>
      <w:r>
        <w:rPr>
          <w:noProof/>
        </w:rPr>
        <w:fldChar w:fldCharType="separate"/>
      </w:r>
      <w:r w:rsidR="00E703B5">
        <w:rPr>
          <w:noProof/>
        </w:rPr>
        <w:t>6</w:t>
      </w:r>
      <w:r>
        <w:rPr>
          <w:noProof/>
        </w:rPr>
        <w:fldChar w:fldCharType="end"/>
      </w:r>
    </w:p>
    <w:p w14:paraId="4023ACB0" w14:textId="32D04FCA" w:rsidR="00DD59AC" w:rsidRDefault="00DD59AC" w:rsidP="00DD59AC">
      <w:r>
        <w:fldChar w:fldCharType="end"/>
      </w:r>
    </w:p>
    <w:p w14:paraId="33A4B51A" w14:textId="77777777" w:rsidR="007A4E68" w:rsidRDefault="007A4E68">
      <w:pPr>
        <w:spacing w:after="200" w:line="276" w:lineRule="auto"/>
        <w:rPr>
          <w:rFonts w:ascii="Georgia" w:hAnsi="Georgia"/>
          <w:szCs w:val="20"/>
          <w:lang w:val="la-Latn"/>
        </w:rPr>
      </w:pPr>
      <w:r>
        <w:br w:type="page"/>
      </w:r>
    </w:p>
    <w:p w14:paraId="50C48621" w14:textId="77777777" w:rsidR="007A4E68" w:rsidRDefault="00500EDF" w:rsidP="00500EDF">
      <w:pPr>
        <w:pStyle w:val="Rubrik1"/>
      </w:pPr>
      <w:bookmarkStart w:id="2" w:name="_Toc2588363"/>
      <w:r>
        <w:lastRenderedPageBreak/>
        <w:t>Syfte</w:t>
      </w:r>
      <w:bookmarkEnd w:id="2"/>
    </w:p>
    <w:p w14:paraId="1E5A781B" w14:textId="39E5FD62" w:rsidR="00500EDF" w:rsidRDefault="0038012C" w:rsidP="00500EDF">
      <w:pPr>
        <w:pStyle w:val="Brdtext-RJH"/>
        <w:rPr>
          <w:lang w:val="sv-SE"/>
        </w:rPr>
      </w:pPr>
      <w:r>
        <w:rPr>
          <w:lang w:val="sv-SE"/>
        </w:rPr>
        <w:t xml:space="preserve">Region Jämtland Härjedalen är enligt lag </w:t>
      </w:r>
      <w:r w:rsidR="00F43EAC">
        <w:rPr>
          <w:lang w:val="sv-SE"/>
        </w:rPr>
        <w:t xml:space="preserve">(SFS 2009:724) </w:t>
      </w:r>
      <w:r>
        <w:rPr>
          <w:lang w:val="sv-SE"/>
        </w:rPr>
        <w:t xml:space="preserve">skyldig att ”ge [samerna] möjlighet till inflytande i frågor som berör dem och så långt det är möjligt samråda med </w:t>
      </w:r>
      <w:r w:rsidR="000811E2">
        <w:rPr>
          <w:lang w:val="sv-SE"/>
        </w:rPr>
        <w:t>[samerna]</w:t>
      </w:r>
      <w:r>
        <w:rPr>
          <w:lang w:val="sv-SE"/>
        </w:rPr>
        <w:t xml:space="preserve"> i sådana frågor”. Samrådet ska ske genom vad som i lagen betecknas som ”strukturerad dialog” med syftet att regionen ska kunna ”beakta [samernas] synpunkter och behov” i beslutsfattandet.</w:t>
      </w:r>
    </w:p>
    <w:p w14:paraId="783584A0" w14:textId="4BECD296" w:rsidR="00F43EAC" w:rsidRDefault="00F43EAC" w:rsidP="00500EDF">
      <w:pPr>
        <w:pStyle w:val="Brdtext-RJH"/>
        <w:rPr>
          <w:lang w:val="sv-SE"/>
        </w:rPr>
      </w:pPr>
    </w:p>
    <w:p w14:paraId="37E5170B" w14:textId="0B6C865F" w:rsidR="00F43EAC" w:rsidRDefault="00F43EAC" w:rsidP="00500EDF">
      <w:pPr>
        <w:pStyle w:val="Brdtext-RJH"/>
        <w:rPr>
          <w:lang w:val="sv-SE"/>
        </w:rPr>
      </w:pPr>
      <w:r>
        <w:rPr>
          <w:lang w:val="sv-SE"/>
        </w:rPr>
        <w:t xml:space="preserve">Region Jämtland Härjedalens samiska samrådsgrupp har som övergripande syfte att bereda samisk befolkning möjlighet till inflytande i frågor som berör dem. Mer specifikt </w:t>
      </w:r>
      <w:r w:rsidR="00021A3D">
        <w:rPr>
          <w:lang w:val="sv-SE"/>
        </w:rPr>
        <w:t>är</w:t>
      </w:r>
      <w:r>
        <w:rPr>
          <w:lang w:val="sv-SE"/>
        </w:rPr>
        <w:t xml:space="preserve"> samrådet ett forum där samerna har möjlighet att framföra synpunkter på Region Jämtland Härjedalens olika verksamheter</w:t>
      </w:r>
      <w:r w:rsidR="000811E2">
        <w:rPr>
          <w:lang w:val="sv-SE"/>
        </w:rPr>
        <w:t>,</w:t>
      </w:r>
      <w:r>
        <w:rPr>
          <w:lang w:val="sv-SE"/>
        </w:rPr>
        <w:t xml:space="preserve"> samt föreslå förändringar och förbättringar i frågor som har aktualitet för gruppen. </w:t>
      </w:r>
    </w:p>
    <w:p w14:paraId="2B000814" w14:textId="6F7177CC" w:rsidR="00500EDF" w:rsidRDefault="00500EDF" w:rsidP="00500EDF">
      <w:pPr>
        <w:pStyle w:val="Rubrik1"/>
      </w:pPr>
      <w:bookmarkStart w:id="3" w:name="_Toc2588364"/>
      <w:bookmarkStart w:id="4" w:name="_Toc467740216"/>
      <w:bookmarkStart w:id="5" w:name="_Toc467741652"/>
      <w:r>
        <w:t>Uppgifter</w:t>
      </w:r>
      <w:bookmarkEnd w:id="3"/>
    </w:p>
    <w:p w14:paraId="6F0DBF26" w14:textId="621E91EB" w:rsidR="004B0947" w:rsidRDefault="004B0947" w:rsidP="004B0947">
      <w:pPr>
        <w:pStyle w:val="Brdtext-RJH"/>
        <w:rPr>
          <w:lang w:val="sv-SE"/>
        </w:rPr>
      </w:pPr>
      <w:r>
        <w:rPr>
          <w:lang w:val="sv-SE"/>
        </w:rPr>
        <w:t>Region Jämtland Härjedalens samiska samråd ska:</w:t>
      </w:r>
    </w:p>
    <w:p w14:paraId="49D0BE82" w14:textId="5D1EB2AC" w:rsidR="004B0947" w:rsidRDefault="004B0947" w:rsidP="004B0947">
      <w:pPr>
        <w:pStyle w:val="Brdtext-RJH"/>
        <w:numPr>
          <w:ilvl w:val="0"/>
          <w:numId w:val="35"/>
        </w:numPr>
        <w:rPr>
          <w:lang w:val="sv-SE"/>
        </w:rPr>
      </w:pPr>
      <w:r>
        <w:rPr>
          <w:lang w:val="sv-SE"/>
        </w:rPr>
        <w:t>Verka för att Region Jämtland Härjedalen i sina verksamheter tillförsäkrar samer som bor eller på annat sätt hör hemma i länet delaktighet och jämlikhet</w:t>
      </w:r>
    </w:p>
    <w:p w14:paraId="7DB967EB" w14:textId="15090818" w:rsidR="004B0947" w:rsidRDefault="004B0947" w:rsidP="004B0947">
      <w:pPr>
        <w:pStyle w:val="Brdtext-RJH"/>
        <w:numPr>
          <w:ilvl w:val="0"/>
          <w:numId w:val="35"/>
        </w:numPr>
        <w:rPr>
          <w:lang w:val="sv-SE"/>
        </w:rPr>
      </w:pPr>
      <w:r>
        <w:rPr>
          <w:lang w:val="sv-SE"/>
        </w:rPr>
        <w:t>Framföra önskemål och vara rådgivande i frågor som rör samisk befolkning och där Region Jämtland Härjedalen har ett ansvar</w:t>
      </w:r>
    </w:p>
    <w:p w14:paraId="0795E2D9" w14:textId="7239634D" w:rsidR="004B0947" w:rsidRDefault="004B0947" w:rsidP="004B0947">
      <w:pPr>
        <w:pStyle w:val="Brdtext-RJH"/>
        <w:numPr>
          <w:ilvl w:val="0"/>
          <w:numId w:val="35"/>
        </w:numPr>
        <w:rPr>
          <w:lang w:val="sv-SE"/>
        </w:rPr>
      </w:pPr>
      <w:r>
        <w:rPr>
          <w:lang w:val="sv-SE"/>
        </w:rPr>
        <w:t xml:space="preserve">Lämna synpunkter eller underlag till </w:t>
      </w:r>
      <w:r w:rsidR="007E0DED">
        <w:rPr>
          <w:lang w:val="sv-SE"/>
        </w:rPr>
        <w:t xml:space="preserve">interna beslut, </w:t>
      </w:r>
      <w:r>
        <w:rPr>
          <w:lang w:val="sv-SE"/>
        </w:rPr>
        <w:t>aktuella remisser eller delar av remisser som rör samisk befolkning</w:t>
      </w:r>
    </w:p>
    <w:p w14:paraId="34F4175B" w14:textId="3FEF8B6A" w:rsidR="000B7373" w:rsidRDefault="000B7373" w:rsidP="004B0947">
      <w:pPr>
        <w:pStyle w:val="Brdtext-RJH"/>
        <w:numPr>
          <w:ilvl w:val="0"/>
          <w:numId w:val="35"/>
        </w:numPr>
        <w:rPr>
          <w:lang w:val="sv-SE"/>
        </w:rPr>
      </w:pPr>
      <w:r>
        <w:rPr>
          <w:lang w:val="sv-SE"/>
        </w:rPr>
        <w:t>Bidra till och bevaka genomförandet av Region Jämtland Härjedalens övergripande handlingsplan för jämställd och jämlik verksamhet, där nationella minoriteter ingår som ett insatsområde.</w:t>
      </w:r>
    </w:p>
    <w:p w14:paraId="2843A028" w14:textId="30AA045F" w:rsidR="00D02869" w:rsidRDefault="00D02869" w:rsidP="004B0947">
      <w:pPr>
        <w:pStyle w:val="Brdtext-RJH"/>
        <w:numPr>
          <w:ilvl w:val="0"/>
          <w:numId w:val="35"/>
        </w:numPr>
        <w:rPr>
          <w:lang w:val="sv-SE"/>
        </w:rPr>
      </w:pPr>
      <w:r>
        <w:rPr>
          <w:lang w:val="sv-SE"/>
        </w:rPr>
        <w:t>Bevaka och sprida information om relevanta frågor till berörda inom Region Jämtland Härjedalen och i länet</w:t>
      </w:r>
    </w:p>
    <w:p w14:paraId="05767513" w14:textId="7EED3245" w:rsidR="00D02869" w:rsidRDefault="00D02869" w:rsidP="004B0947">
      <w:pPr>
        <w:pStyle w:val="Brdtext-RJH"/>
        <w:numPr>
          <w:ilvl w:val="0"/>
          <w:numId w:val="35"/>
        </w:numPr>
        <w:rPr>
          <w:lang w:val="sv-SE"/>
        </w:rPr>
      </w:pPr>
      <w:r>
        <w:rPr>
          <w:lang w:val="sv-SE"/>
        </w:rPr>
        <w:t xml:space="preserve">Besluta om hur det statsbidrag som regionen </w:t>
      </w:r>
      <w:r w:rsidR="006E620A">
        <w:rPr>
          <w:lang w:val="sv-SE"/>
        </w:rPr>
        <w:t>erhåller</w:t>
      </w:r>
      <w:r>
        <w:rPr>
          <w:lang w:val="sv-SE"/>
        </w:rPr>
        <w:t xml:space="preserve"> med anledning av Lagen om nationella minoriteter ska användas</w:t>
      </w:r>
    </w:p>
    <w:p w14:paraId="65645AFC" w14:textId="70A99040" w:rsidR="0071489A" w:rsidRPr="004B0947" w:rsidRDefault="0071489A" w:rsidP="004B0947">
      <w:pPr>
        <w:pStyle w:val="Brdtext-RJH"/>
        <w:numPr>
          <w:ilvl w:val="0"/>
          <w:numId w:val="35"/>
        </w:numPr>
        <w:rPr>
          <w:lang w:val="sv-SE"/>
        </w:rPr>
      </w:pPr>
      <w:r>
        <w:rPr>
          <w:lang w:val="sv-SE"/>
        </w:rPr>
        <w:t>Självständigt planera sin verksamhet</w:t>
      </w:r>
    </w:p>
    <w:p w14:paraId="32179D67" w14:textId="77777777" w:rsidR="00500EDF" w:rsidRDefault="00500EDF" w:rsidP="00500EDF">
      <w:pPr>
        <w:pStyle w:val="Brdtext-RJH"/>
        <w:rPr>
          <w:lang w:val="sv-SE"/>
        </w:rPr>
      </w:pPr>
    </w:p>
    <w:p w14:paraId="4EFE5242" w14:textId="7FAE9D2C" w:rsidR="00500EDF" w:rsidRDefault="00500EDF" w:rsidP="00500EDF">
      <w:pPr>
        <w:pStyle w:val="Rubrik1"/>
      </w:pPr>
      <w:bookmarkStart w:id="6" w:name="_Toc2588365"/>
      <w:r>
        <w:t>Deltagare</w:t>
      </w:r>
      <w:bookmarkEnd w:id="6"/>
      <w:r w:rsidR="00026FDA">
        <w:t xml:space="preserve"> </w:t>
      </w:r>
    </w:p>
    <w:p w14:paraId="17D185F6" w14:textId="550F353B" w:rsidR="004701B7" w:rsidRDefault="004701B7" w:rsidP="00646BB0">
      <w:pPr>
        <w:pStyle w:val="Brdtext-RJH"/>
        <w:rPr>
          <w:lang w:val="sv-SE"/>
        </w:rPr>
      </w:pPr>
      <w:r>
        <w:rPr>
          <w:lang w:val="sv-SE"/>
        </w:rPr>
        <w:t>Samrådet är öppet för alla samer som bor eller på annat sätt har sin tillhörighet i länet. Med hänvisning till 5a§ i minoritetslagen har ungdomsorganisationen Sáminuorra rätt till en representant.</w:t>
      </w:r>
    </w:p>
    <w:p w14:paraId="74E4F147" w14:textId="77777777" w:rsidR="004701B7" w:rsidRDefault="004701B7" w:rsidP="00646BB0">
      <w:pPr>
        <w:pStyle w:val="Brdtext-RJH"/>
        <w:ind w:left="720"/>
        <w:rPr>
          <w:lang w:val="sv-SE"/>
        </w:rPr>
      </w:pPr>
    </w:p>
    <w:p w14:paraId="0DA67FA7" w14:textId="33640F88" w:rsidR="00500EDF" w:rsidRDefault="00500EDF" w:rsidP="00500EDF">
      <w:pPr>
        <w:pStyle w:val="Brdtext-RJH"/>
        <w:rPr>
          <w:lang w:val="sv-SE"/>
        </w:rPr>
      </w:pPr>
      <w:r>
        <w:t>I samrådet</w:t>
      </w:r>
      <w:r>
        <w:rPr>
          <w:lang w:val="sv-SE"/>
        </w:rPr>
        <w:t xml:space="preserve"> ingår från Region Jämtland Härjedalen:</w:t>
      </w:r>
    </w:p>
    <w:p w14:paraId="477BDCB2" w14:textId="77777777" w:rsidR="00500EDF" w:rsidRDefault="00500EDF" w:rsidP="00500EDF">
      <w:pPr>
        <w:pStyle w:val="Brdtext-RJH"/>
        <w:numPr>
          <w:ilvl w:val="0"/>
          <w:numId w:val="26"/>
        </w:numPr>
        <w:rPr>
          <w:lang w:val="sv-SE"/>
        </w:rPr>
      </w:pPr>
      <w:r>
        <w:rPr>
          <w:lang w:val="sv-SE"/>
        </w:rPr>
        <w:t>En person tillsätts av Regionstyrelsen (1 förtroendevald representant)</w:t>
      </w:r>
    </w:p>
    <w:p w14:paraId="75CE66E3" w14:textId="77777777" w:rsidR="00500EDF" w:rsidRDefault="00500EDF" w:rsidP="00500EDF">
      <w:pPr>
        <w:pStyle w:val="Brdtext-RJH"/>
        <w:numPr>
          <w:ilvl w:val="0"/>
          <w:numId w:val="26"/>
        </w:numPr>
        <w:rPr>
          <w:lang w:val="sv-SE"/>
        </w:rPr>
      </w:pPr>
      <w:r>
        <w:rPr>
          <w:lang w:val="sv-SE"/>
        </w:rPr>
        <w:lastRenderedPageBreak/>
        <w:t>En person tillsätts av Regiondirektör (1 representant från tjänstemannaledning)</w:t>
      </w:r>
    </w:p>
    <w:p w14:paraId="0A4E0496" w14:textId="3B9CA930" w:rsidR="00500EDF" w:rsidRDefault="00500EDF" w:rsidP="00500EDF">
      <w:pPr>
        <w:pStyle w:val="Brdtext-RJH"/>
        <w:numPr>
          <w:ilvl w:val="0"/>
          <w:numId w:val="26"/>
        </w:numPr>
        <w:rPr>
          <w:lang w:val="sv-SE"/>
        </w:rPr>
      </w:pPr>
      <w:r>
        <w:rPr>
          <w:lang w:val="sv-SE"/>
        </w:rPr>
        <w:t xml:space="preserve">Strateg med ansvar för nationella minoritetsfrågor </w:t>
      </w:r>
      <w:r w:rsidR="000F37E3">
        <w:rPr>
          <w:lang w:val="sv-SE"/>
        </w:rPr>
        <w:t>(sekreterare)</w:t>
      </w:r>
    </w:p>
    <w:p w14:paraId="6E12942E" w14:textId="77777777" w:rsidR="00500EDF" w:rsidRDefault="00500EDF" w:rsidP="00500EDF">
      <w:pPr>
        <w:pStyle w:val="Brdtext-RJH"/>
        <w:rPr>
          <w:lang w:val="sv-SE"/>
        </w:rPr>
      </w:pPr>
    </w:p>
    <w:p w14:paraId="6281DF31" w14:textId="52ED6993" w:rsidR="00C02B6E" w:rsidRDefault="00C02B6E" w:rsidP="00500EDF">
      <w:pPr>
        <w:pStyle w:val="Brdtext-RJH"/>
        <w:rPr>
          <w:lang w:val="sv-SE"/>
        </w:rPr>
      </w:pPr>
      <w:r>
        <w:rPr>
          <w:lang w:val="sv-SE"/>
        </w:rPr>
        <w:t>Samrådet utser själv sin ordförande. Ordföranden sitter ett år.</w:t>
      </w:r>
    </w:p>
    <w:p w14:paraId="78F8056A" w14:textId="30E7E1FD" w:rsidR="007E0DED" w:rsidRDefault="007E0DED" w:rsidP="00500EDF">
      <w:pPr>
        <w:pStyle w:val="Brdtext-RJH"/>
        <w:rPr>
          <w:lang w:val="sv-SE"/>
        </w:rPr>
      </w:pPr>
      <w:r>
        <w:rPr>
          <w:lang w:val="sv-SE"/>
        </w:rPr>
        <w:t xml:space="preserve">Samerna har rätt till inflytande över processen att utse förtroendevald representant. </w:t>
      </w:r>
    </w:p>
    <w:p w14:paraId="4AD58696" w14:textId="77777777" w:rsidR="004701B7" w:rsidRDefault="004701B7" w:rsidP="00500EDF">
      <w:pPr>
        <w:pStyle w:val="Brdtext-RJH"/>
        <w:rPr>
          <w:lang w:val="sv-SE"/>
        </w:rPr>
      </w:pPr>
    </w:p>
    <w:p w14:paraId="10A75A35" w14:textId="18C01FF5" w:rsidR="009F78E5" w:rsidRPr="005C36FC" w:rsidRDefault="005C36FC" w:rsidP="005C36FC">
      <w:pPr>
        <w:pStyle w:val="Brdtext-RJH"/>
        <w:rPr>
          <w:lang w:val="sv-SE"/>
        </w:rPr>
      </w:pPr>
      <w:r w:rsidRPr="005C36FC">
        <w:rPr>
          <w:lang w:val="sv-SE"/>
        </w:rPr>
        <w:t>Sa</w:t>
      </w:r>
      <w:r>
        <w:rPr>
          <w:lang w:val="sv-SE"/>
        </w:rPr>
        <w:t xml:space="preserve">kkunniga </w:t>
      </w:r>
      <w:r w:rsidR="004B0947">
        <w:rPr>
          <w:lang w:val="sv-SE"/>
        </w:rPr>
        <w:t>bjuds in</w:t>
      </w:r>
      <w:r>
        <w:rPr>
          <w:lang w:val="sv-SE"/>
        </w:rPr>
        <w:t xml:space="preserve"> till rådet vid behov.</w:t>
      </w:r>
    </w:p>
    <w:p w14:paraId="0DE55E6C" w14:textId="68E34068" w:rsidR="00026FDA" w:rsidRDefault="00026FDA" w:rsidP="000F37E3">
      <w:pPr>
        <w:pStyle w:val="Rubrik1"/>
      </w:pPr>
      <w:bookmarkStart w:id="7" w:name="_Toc2588366"/>
      <w:r>
        <w:t>Region Jämtland Härjedalens ansvar</w:t>
      </w:r>
      <w:bookmarkEnd w:id="7"/>
    </w:p>
    <w:p w14:paraId="37A9BA0C" w14:textId="41CB4C37" w:rsidR="00026FDA" w:rsidRDefault="009F78E5" w:rsidP="009F78E5">
      <w:pPr>
        <w:pStyle w:val="Brdtext-RJH"/>
        <w:rPr>
          <w:lang w:val="sv-SE"/>
        </w:rPr>
      </w:pPr>
      <w:r>
        <w:rPr>
          <w:lang w:val="sv-SE"/>
        </w:rPr>
        <w:t>Region Jämtland Härjedalen</w:t>
      </w:r>
      <w:r w:rsidR="00026FDA">
        <w:rPr>
          <w:lang w:val="sv-SE"/>
        </w:rPr>
        <w:t xml:space="preserve"> har</w:t>
      </w:r>
      <w:r w:rsidR="0038012C">
        <w:rPr>
          <w:lang w:val="sv-SE"/>
        </w:rPr>
        <w:t xml:space="preserve"> </w:t>
      </w:r>
      <w:r w:rsidR="00026FDA">
        <w:rPr>
          <w:lang w:val="sv-SE"/>
        </w:rPr>
        <w:t>ansvar för att:</w:t>
      </w:r>
    </w:p>
    <w:p w14:paraId="088FA9AE" w14:textId="6FC926FE" w:rsidR="001D11C3" w:rsidRDefault="00286114" w:rsidP="001D11C3">
      <w:pPr>
        <w:pStyle w:val="Brdtext-RJH"/>
        <w:numPr>
          <w:ilvl w:val="0"/>
          <w:numId w:val="34"/>
        </w:numPr>
        <w:rPr>
          <w:lang w:val="sv-SE"/>
        </w:rPr>
      </w:pPr>
      <w:r>
        <w:rPr>
          <w:lang w:val="sv-SE"/>
        </w:rPr>
        <w:t xml:space="preserve">Etablera och upprätthålla </w:t>
      </w:r>
      <w:r w:rsidR="0038012C">
        <w:rPr>
          <w:lang w:val="sv-SE"/>
        </w:rPr>
        <w:t xml:space="preserve">interna strukturer som säkerställer att ärenden som berör samisk befolkning </w:t>
      </w:r>
      <w:r w:rsidR="000811E2">
        <w:rPr>
          <w:lang w:val="sv-SE"/>
        </w:rPr>
        <w:t>i ett tidigt skede presenteras för samrådet.</w:t>
      </w:r>
    </w:p>
    <w:p w14:paraId="7E1F956A" w14:textId="06C13A46" w:rsidR="009C0799" w:rsidRPr="004367ED" w:rsidRDefault="009C0799" w:rsidP="00646BB0">
      <w:pPr>
        <w:pStyle w:val="Brdtext-RJH"/>
        <w:numPr>
          <w:ilvl w:val="0"/>
          <w:numId w:val="34"/>
        </w:numPr>
        <w:rPr>
          <w:lang w:val="sv-SE"/>
        </w:rPr>
      </w:pPr>
      <w:r>
        <w:rPr>
          <w:lang w:val="sv-SE"/>
        </w:rPr>
        <w:t xml:space="preserve">Skapa förutsättningar </w:t>
      </w:r>
      <w:r w:rsidR="00C15677">
        <w:rPr>
          <w:lang w:val="sv-SE"/>
        </w:rPr>
        <w:t>för</w:t>
      </w:r>
      <w:r>
        <w:rPr>
          <w:lang w:val="sv-SE"/>
        </w:rPr>
        <w:t xml:space="preserve"> så jämbördiga förhållanden som möjligt</w:t>
      </w:r>
      <w:r w:rsidR="000F37E3">
        <w:rPr>
          <w:lang w:val="sv-SE"/>
        </w:rPr>
        <w:t>. Samråden ska genomföras</w:t>
      </w:r>
      <w:r>
        <w:rPr>
          <w:lang w:val="sv-SE"/>
        </w:rPr>
        <w:t xml:space="preserve"> i en anda av ömsesidig respekt, och</w:t>
      </w:r>
      <w:r w:rsidR="00C02B6E">
        <w:rPr>
          <w:lang w:val="sv-SE"/>
        </w:rPr>
        <w:t xml:space="preserve"> med målet</w:t>
      </w:r>
      <w:r>
        <w:rPr>
          <w:lang w:val="sv-SE"/>
        </w:rPr>
        <w:t xml:space="preserve"> att nå samförstånd.</w:t>
      </w:r>
    </w:p>
    <w:p w14:paraId="4BDFED0E" w14:textId="591A387E" w:rsidR="000B7373" w:rsidRDefault="00522825" w:rsidP="00522825">
      <w:pPr>
        <w:pStyle w:val="Brdtext-RJH"/>
        <w:numPr>
          <w:ilvl w:val="0"/>
          <w:numId w:val="30"/>
        </w:numPr>
        <w:rPr>
          <w:lang w:val="sv-SE"/>
        </w:rPr>
      </w:pPr>
      <w:r>
        <w:rPr>
          <w:lang w:val="sv-SE"/>
        </w:rPr>
        <w:t>V</w:t>
      </w:r>
      <w:r w:rsidRPr="00070636">
        <w:rPr>
          <w:lang w:val="sv-SE"/>
        </w:rPr>
        <w:t xml:space="preserve">id behov </w:t>
      </w:r>
      <w:r w:rsidR="00021A3D">
        <w:rPr>
          <w:lang w:val="sv-SE"/>
        </w:rPr>
        <w:t xml:space="preserve">vidta åtgärder för att </w:t>
      </w:r>
      <w:r w:rsidRPr="00070636">
        <w:rPr>
          <w:lang w:val="sv-SE"/>
        </w:rPr>
        <w:t>bredda samrådsgruppens samiska representation. Regionen ska vinnlägga sig om att samråda med samer med olika bakgrund och erfarenheter. Samrådets sammansättning ska så långt möjligt spegla det samiska samhällets sammansättning med särskilt avseende på kön, ålder, bostadsort, språk och samebytillhörighet.</w:t>
      </w:r>
    </w:p>
    <w:p w14:paraId="5DF631E2" w14:textId="49046FA0" w:rsidR="00286114" w:rsidRDefault="00286114" w:rsidP="00522825">
      <w:pPr>
        <w:pStyle w:val="Brdtext-RJH"/>
        <w:numPr>
          <w:ilvl w:val="0"/>
          <w:numId w:val="30"/>
        </w:numPr>
        <w:rPr>
          <w:lang w:val="sv-SE"/>
        </w:rPr>
      </w:pPr>
      <w:r>
        <w:rPr>
          <w:lang w:val="sv-SE"/>
        </w:rPr>
        <w:t>Regionens samiska arbete, inklusive samrådets arbete, sker med så stor transparens som möjligt för samisk befolkning. Webben och sociala medier används i första hand.</w:t>
      </w:r>
    </w:p>
    <w:p w14:paraId="1F1CEC01" w14:textId="77777777" w:rsidR="002F41EC" w:rsidRDefault="002F41EC" w:rsidP="00646BB0">
      <w:pPr>
        <w:pStyle w:val="Brdtext-RJH"/>
        <w:ind w:left="720"/>
        <w:rPr>
          <w:lang w:val="sv-SE"/>
        </w:rPr>
      </w:pPr>
    </w:p>
    <w:p w14:paraId="72E21EA2" w14:textId="2AC8C40F" w:rsidR="00522825" w:rsidRDefault="000B7373" w:rsidP="000B7373">
      <w:pPr>
        <w:pStyle w:val="Brdtext-RJH"/>
        <w:rPr>
          <w:lang w:val="sv-SE"/>
        </w:rPr>
      </w:pPr>
      <w:r>
        <w:rPr>
          <w:lang w:val="sv-SE"/>
        </w:rPr>
        <w:t>Härutöver är Region Jämtland skyldig att anta mål och riktlinjer för sitt minoritetspolitiska arbete. Detta framgår av Lagen om nationella minoriteter och minoritetsspråk.</w:t>
      </w:r>
      <w:r w:rsidR="00522825" w:rsidRPr="00070636">
        <w:rPr>
          <w:lang w:val="sv-SE"/>
        </w:rPr>
        <w:t xml:space="preserve"> </w:t>
      </w:r>
    </w:p>
    <w:p w14:paraId="2EEDC66D" w14:textId="77777777" w:rsidR="00522825" w:rsidRPr="004367ED" w:rsidRDefault="00522825" w:rsidP="00646BB0">
      <w:pPr>
        <w:pStyle w:val="Brdtext-RJH"/>
        <w:ind w:left="720"/>
        <w:rPr>
          <w:lang w:val="sv-SE"/>
        </w:rPr>
      </w:pPr>
    </w:p>
    <w:p w14:paraId="67267D01" w14:textId="1D34C4E9" w:rsidR="00500EDF" w:rsidRDefault="004367ED" w:rsidP="00B23D00">
      <w:pPr>
        <w:pStyle w:val="Rubrik1"/>
      </w:pPr>
      <w:bookmarkStart w:id="8" w:name="_Toc2588367"/>
      <w:r>
        <w:t>Samrådsmöten</w:t>
      </w:r>
      <w:bookmarkEnd w:id="8"/>
    </w:p>
    <w:p w14:paraId="0BB33C97" w14:textId="6AE9F7CC" w:rsidR="00B46844" w:rsidRDefault="00B23D00" w:rsidP="00B23D00">
      <w:pPr>
        <w:pStyle w:val="Brdtext-RJH"/>
        <w:rPr>
          <w:lang w:val="sv-SE"/>
        </w:rPr>
      </w:pPr>
      <w:r>
        <w:t xml:space="preserve">Samrådet </w:t>
      </w:r>
      <w:r>
        <w:rPr>
          <w:lang w:val="sv-SE"/>
        </w:rPr>
        <w:t xml:space="preserve">ska </w:t>
      </w:r>
      <w:r w:rsidR="00C12C10">
        <w:rPr>
          <w:lang w:val="sv-SE"/>
        </w:rPr>
        <w:t>sammankallas</w:t>
      </w:r>
      <w:r>
        <w:rPr>
          <w:lang w:val="sv-SE"/>
        </w:rPr>
        <w:t xml:space="preserve"> fyra gånger per år. Möten bokas in för ett år i taget och i dialog med samrådets representanter. </w:t>
      </w:r>
      <w:r w:rsidR="004701B7">
        <w:rPr>
          <w:lang w:val="sv-SE"/>
        </w:rPr>
        <w:t>Möjlighet att delta via videokonferens</w:t>
      </w:r>
      <w:r w:rsidR="00862E85">
        <w:rPr>
          <w:lang w:val="sv-SE"/>
        </w:rPr>
        <w:t xml:space="preserve">, </w:t>
      </w:r>
      <w:r w:rsidR="004701B7">
        <w:rPr>
          <w:lang w:val="sv-SE"/>
        </w:rPr>
        <w:t>Skype</w:t>
      </w:r>
      <w:r w:rsidR="00862E85">
        <w:rPr>
          <w:lang w:val="sv-SE"/>
        </w:rPr>
        <w:t xml:space="preserve"> eller motsvarande</w:t>
      </w:r>
      <w:r w:rsidR="004701B7">
        <w:rPr>
          <w:lang w:val="sv-SE"/>
        </w:rPr>
        <w:t xml:space="preserve"> ska finnas.</w:t>
      </w:r>
    </w:p>
    <w:p w14:paraId="0D74E72B" w14:textId="58D5248D" w:rsidR="00B23D00" w:rsidRDefault="00B23D00" w:rsidP="00B23D00">
      <w:pPr>
        <w:pStyle w:val="Brdtext-RJH"/>
        <w:rPr>
          <w:lang w:val="sv-SE"/>
        </w:rPr>
      </w:pPr>
    </w:p>
    <w:p w14:paraId="03E81D74" w14:textId="5832CFFD" w:rsidR="00B23D00" w:rsidRDefault="00B23D00" w:rsidP="00B23D00">
      <w:pPr>
        <w:pStyle w:val="Brdtext-RJH"/>
        <w:rPr>
          <w:lang w:val="sv-SE"/>
        </w:rPr>
      </w:pPr>
      <w:r>
        <w:rPr>
          <w:lang w:val="sv-SE"/>
        </w:rPr>
        <w:t>Extra möten kan hållas om en särskilt brådskande fråga behöver hanteras. Beslut om extra möte fattas av samrådets ordförande. Extra möten ska genomföras så att det är möjligt att delta via video</w:t>
      </w:r>
      <w:r w:rsidR="000B6B02">
        <w:rPr>
          <w:lang w:val="sv-SE"/>
        </w:rPr>
        <w:t>konferens, Skype</w:t>
      </w:r>
      <w:r>
        <w:rPr>
          <w:lang w:val="sv-SE"/>
        </w:rPr>
        <w:t xml:space="preserve"> </w:t>
      </w:r>
      <w:r w:rsidR="00862E85">
        <w:rPr>
          <w:lang w:val="sv-SE"/>
        </w:rPr>
        <w:t>eller motsvarande, eller</w:t>
      </w:r>
      <w:r>
        <w:rPr>
          <w:lang w:val="sv-SE"/>
        </w:rPr>
        <w:t xml:space="preserve"> telefon.</w:t>
      </w:r>
    </w:p>
    <w:p w14:paraId="13D58487" w14:textId="0149DFAD" w:rsidR="00B23D00" w:rsidRDefault="00B23D00" w:rsidP="00B23D00">
      <w:pPr>
        <w:pStyle w:val="Brdtext-RJH"/>
        <w:rPr>
          <w:lang w:val="sv-SE"/>
        </w:rPr>
      </w:pPr>
    </w:p>
    <w:p w14:paraId="0A169EE8" w14:textId="197F0CE6" w:rsidR="00B23D00" w:rsidRDefault="00B23D00" w:rsidP="00B23D00">
      <w:pPr>
        <w:pStyle w:val="Brdtext-RJH"/>
        <w:rPr>
          <w:lang w:val="sv-SE"/>
        </w:rPr>
      </w:pPr>
      <w:r>
        <w:rPr>
          <w:lang w:val="sv-SE"/>
        </w:rPr>
        <w:t>Inbjudan till samråd samt handlingar av vikt ska vara tillgängliga för samrådets medlemmar senast en vecka före inbokat samråd.</w:t>
      </w:r>
      <w:r w:rsidR="000F37E3">
        <w:rPr>
          <w:lang w:val="sv-SE"/>
        </w:rPr>
        <w:t xml:space="preserve"> Inbjudan ska publiceras på webben och spridas med hjälp av sociala medier.</w:t>
      </w:r>
    </w:p>
    <w:p w14:paraId="3A1E9844" w14:textId="42C431D5" w:rsidR="000F37E3" w:rsidRDefault="000F37E3" w:rsidP="00B23D00">
      <w:pPr>
        <w:pStyle w:val="Brdtext-RJH"/>
        <w:rPr>
          <w:lang w:val="sv-SE"/>
        </w:rPr>
      </w:pPr>
    </w:p>
    <w:p w14:paraId="7BB89D01" w14:textId="0573D86C" w:rsidR="000F37E3" w:rsidRDefault="000F37E3" w:rsidP="00B23D00">
      <w:pPr>
        <w:pStyle w:val="Brdtext-RJH"/>
        <w:rPr>
          <w:lang w:val="sv-SE"/>
        </w:rPr>
      </w:pPr>
      <w:r>
        <w:rPr>
          <w:lang w:val="sv-SE"/>
        </w:rPr>
        <w:lastRenderedPageBreak/>
        <w:t xml:space="preserve">Vid samråd förs minnesanteckningar. Anteckningarna förs av </w:t>
      </w:r>
      <w:r w:rsidR="000B6B02">
        <w:rPr>
          <w:lang w:val="sv-SE"/>
        </w:rPr>
        <w:t xml:space="preserve">Regionens </w:t>
      </w:r>
      <w:r>
        <w:rPr>
          <w:lang w:val="sv-SE"/>
        </w:rPr>
        <w:t>utvecklingsstrateg och justeras av representant för samerna.</w:t>
      </w:r>
      <w:r w:rsidR="000B6B02">
        <w:rPr>
          <w:lang w:val="sv-SE"/>
        </w:rPr>
        <w:t xml:space="preserve"> Minnesanteckningarna ska mejlas till samrådes deltagare samt publiceras på webben.</w:t>
      </w:r>
    </w:p>
    <w:p w14:paraId="3819822C" w14:textId="45A39C50" w:rsidR="000F37E3" w:rsidRDefault="000F37E3" w:rsidP="00B23D00">
      <w:pPr>
        <w:pStyle w:val="Brdtext-RJH"/>
        <w:rPr>
          <w:lang w:val="sv-SE"/>
        </w:rPr>
      </w:pPr>
    </w:p>
    <w:p w14:paraId="6AA5BD47" w14:textId="177EBD58" w:rsidR="00500EDF" w:rsidRDefault="00500EDF" w:rsidP="00500EDF">
      <w:pPr>
        <w:pStyle w:val="Rubrik1"/>
      </w:pPr>
      <w:bookmarkStart w:id="9" w:name="_Toc2588368"/>
      <w:r>
        <w:t>Ersättning</w:t>
      </w:r>
      <w:bookmarkEnd w:id="9"/>
    </w:p>
    <w:p w14:paraId="785A63D7" w14:textId="6065E7F0" w:rsidR="004367ED" w:rsidRDefault="001D11C3" w:rsidP="004367ED">
      <w:pPr>
        <w:pStyle w:val="Brdtext-RJH"/>
        <w:rPr>
          <w:lang w:val="sv-SE"/>
        </w:rPr>
      </w:pPr>
      <w:r>
        <w:t>Samiska</w:t>
      </w:r>
      <w:r>
        <w:rPr>
          <w:lang w:val="sv-SE"/>
        </w:rPr>
        <w:t xml:space="preserve"> representanter</w:t>
      </w:r>
      <w:r w:rsidR="004367ED">
        <w:rPr>
          <w:lang w:val="sv-SE"/>
        </w:rPr>
        <w:t xml:space="preserve"> som deltar i samråd har rätt till arvode, reseersättning och ersättning för förlorad arbetsinkomst i enlighet med Region Jämtland Härjedalens arvoderingsregler för förtroendevalda.</w:t>
      </w:r>
    </w:p>
    <w:p w14:paraId="0FE70688" w14:textId="5B5A9531" w:rsidR="00AE3C58" w:rsidRDefault="00AE3C58" w:rsidP="0071489A">
      <w:pPr>
        <w:pStyle w:val="Rubrik1"/>
      </w:pPr>
      <w:bookmarkStart w:id="10" w:name="_Toc2588369"/>
      <w:r>
        <w:t>Handlingsplan</w:t>
      </w:r>
      <w:bookmarkEnd w:id="10"/>
    </w:p>
    <w:p w14:paraId="3D1A65D2" w14:textId="1F994ACD" w:rsidR="00AE3C58" w:rsidRDefault="00AE3C58" w:rsidP="00AE3C58">
      <w:pPr>
        <w:pStyle w:val="Brdtext-RJH"/>
        <w:rPr>
          <w:lang w:val="sv-SE"/>
        </w:rPr>
      </w:pPr>
      <w:r>
        <w:rPr>
          <w:lang w:val="sv-SE"/>
        </w:rPr>
        <w:t xml:space="preserve">Region Jämtland Härjedalen beslutar varje år </w:t>
      </w:r>
      <w:r w:rsidR="000B6B02">
        <w:rPr>
          <w:lang w:val="sv-SE"/>
        </w:rPr>
        <w:t xml:space="preserve">(höst) </w:t>
      </w:r>
      <w:r>
        <w:rPr>
          <w:lang w:val="sv-SE"/>
        </w:rPr>
        <w:t>om en övergripande handlingsplan för jämställd och jämlik verksamhet. Här ingår frågor som rör samer och nationella minoriteter. Handlingsplanen revideras årligen. Den motsvarar lagens krav på antagna mål och riktlinjer.</w:t>
      </w:r>
    </w:p>
    <w:p w14:paraId="661455A5" w14:textId="3526838B" w:rsidR="00AE3C58" w:rsidRDefault="00AE3C58" w:rsidP="00AE3C58">
      <w:pPr>
        <w:pStyle w:val="Brdtext-RJH"/>
        <w:rPr>
          <w:lang w:val="sv-SE"/>
        </w:rPr>
      </w:pPr>
    </w:p>
    <w:p w14:paraId="219134DA" w14:textId="602456FB" w:rsidR="00AE3C58" w:rsidRDefault="000B6B02" w:rsidP="00AE3C58">
      <w:pPr>
        <w:pStyle w:val="Brdtext-RJH"/>
        <w:rPr>
          <w:lang w:val="sv-SE"/>
        </w:rPr>
      </w:pPr>
      <w:r>
        <w:rPr>
          <w:lang w:val="sv-SE"/>
        </w:rPr>
        <w:t xml:space="preserve">De mål och aktiviteter som ingår i handlingsplanen och rör samisk befolkning ska tas fram i nära samverkan med samrådet. </w:t>
      </w:r>
      <w:r w:rsidR="00AE3C58">
        <w:rPr>
          <w:lang w:val="sv-SE"/>
        </w:rPr>
        <w:t>Region Jämtland Härjedalens samiska samråd:</w:t>
      </w:r>
    </w:p>
    <w:p w14:paraId="1C0C0D81" w14:textId="77777777" w:rsidR="00951337" w:rsidRDefault="00951337" w:rsidP="00AE3C58">
      <w:pPr>
        <w:pStyle w:val="Brdtext-RJH"/>
        <w:rPr>
          <w:lang w:val="sv-SE"/>
        </w:rPr>
      </w:pPr>
    </w:p>
    <w:p w14:paraId="1B89A472" w14:textId="063C61A5" w:rsidR="00AE3C58" w:rsidRDefault="00AE3C58" w:rsidP="00AE3C58">
      <w:pPr>
        <w:pStyle w:val="Brdtext-RJH"/>
        <w:numPr>
          <w:ilvl w:val="0"/>
          <w:numId w:val="35"/>
        </w:numPr>
        <w:rPr>
          <w:lang w:val="sv-SE"/>
        </w:rPr>
      </w:pPr>
      <w:r>
        <w:rPr>
          <w:lang w:val="sv-SE"/>
        </w:rPr>
        <w:t>Föreslår mål och aktiviteter till handlingsplanen</w:t>
      </w:r>
    </w:p>
    <w:p w14:paraId="5A88BC42" w14:textId="301356ED" w:rsidR="00AE3C58" w:rsidRDefault="00AE3C58" w:rsidP="00AE3C58">
      <w:pPr>
        <w:pStyle w:val="Brdtext-RJH"/>
        <w:numPr>
          <w:ilvl w:val="0"/>
          <w:numId w:val="35"/>
        </w:numPr>
        <w:rPr>
          <w:lang w:val="sv-SE"/>
        </w:rPr>
      </w:pPr>
      <w:r w:rsidRPr="00AE3C58">
        <w:rPr>
          <w:lang w:val="sv-SE"/>
        </w:rPr>
        <w:t xml:space="preserve">Bevakar genomförandet </w:t>
      </w:r>
      <w:r>
        <w:rPr>
          <w:lang w:val="sv-SE"/>
        </w:rPr>
        <w:t>av handlingsplanens aktiviteter</w:t>
      </w:r>
    </w:p>
    <w:p w14:paraId="667F22C9" w14:textId="77777777" w:rsidR="00AE3C58" w:rsidRDefault="00AE3C58" w:rsidP="00AE3C58">
      <w:pPr>
        <w:pStyle w:val="Brdtext-RJH"/>
        <w:numPr>
          <w:ilvl w:val="0"/>
          <w:numId w:val="35"/>
        </w:numPr>
        <w:rPr>
          <w:lang w:val="sv-SE"/>
        </w:rPr>
      </w:pPr>
      <w:r>
        <w:rPr>
          <w:lang w:val="sv-SE"/>
        </w:rPr>
        <w:t>Bidrar till årlig revidering av handlingsplanen. Detta ska ske under årets tredje samrådsmöte, alternativt i god tid innan handlingsplanen ska beslutas.</w:t>
      </w:r>
    </w:p>
    <w:p w14:paraId="70FA8CCC" w14:textId="0544E147" w:rsidR="00AE3C58" w:rsidRPr="00AE3C58" w:rsidRDefault="000B6B02" w:rsidP="00AE3C58">
      <w:pPr>
        <w:pStyle w:val="Brdtext-RJH"/>
        <w:numPr>
          <w:ilvl w:val="0"/>
          <w:numId w:val="35"/>
        </w:numPr>
        <w:rPr>
          <w:lang w:val="sv-SE"/>
        </w:rPr>
      </w:pPr>
      <w:r>
        <w:rPr>
          <w:lang w:val="sv-SE"/>
        </w:rPr>
        <w:t>Bidrar till</w:t>
      </w:r>
      <w:r w:rsidR="00AE3C58">
        <w:rPr>
          <w:lang w:val="sv-SE"/>
        </w:rPr>
        <w:t xml:space="preserve"> </w:t>
      </w:r>
      <w:r w:rsidR="00097E8F">
        <w:rPr>
          <w:lang w:val="sv-SE"/>
        </w:rPr>
        <w:t>uppföljning</w:t>
      </w:r>
      <w:r>
        <w:rPr>
          <w:lang w:val="sv-SE"/>
        </w:rPr>
        <w:t>en</w:t>
      </w:r>
      <w:r w:rsidR="00097E8F">
        <w:rPr>
          <w:lang w:val="sv-SE"/>
        </w:rPr>
        <w:t xml:space="preserve"> av handlingsplanen i </w:t>
      </w:r>
      <w:r w:rsidR="00AE3C58">
        <w:rPr>
          <w:lang w:val="sv-SE"/>
        </w:rPr>
        <w:t>årsbokslut</w:t>
      </w:r>
      <w:r w:rsidR="00097E8F">
        <w:rPr>
          <w:lang w:val="sv-SE"/>
        </w:rPr>
        <w:t>et.</w:t>
      </w:r>
      <w:r w:rsidR="00AE3C58">
        <w:rPr>
          <w:lang w:val="sv-SE"/>
        </w:rPr>
        <w:t xml:space="preserve"> </w:t>
      </w:r>
      <w:r>
        <w:rPr>
          <w:lang w:val="sv-SE"/>
        </w:rPr>
        <w:t>Detta ska ske på årets sista samråd</w:t>
      </w:r>
      <w:r w:rsidR="00646BB0">
        <w:rPr>
          <w:lang w:val="sv-SE"/>
        </w:rPr>
        <w:t>s</w:t>
      </w:r>
      <w:r>
        <w:rPr>
          <w:lang w:val="sv-SE"/>
        </w:rPr>
        <w:t>möte.</w:t>
      </w:r>
    </w:p>
    <w:p w14:paraId="43415CC6" w14:textId="2CF24B47" w:rsidR="0071489A" w:rsidRDefault="0071489A" w:rsidP="0071489A">
      <w:pPr>
        <w:pStyle w:val="Rubrik1"/>
      </w:pPr>
      <w:bookmarkStart w:id="11" w:name="_Toc2588370"/>
      <w:r>
        <w:t>Statsbidrag</w:t>
      </w:r>
      <w:bookmarkEnd w:id="11"/>
    </w:p>
    <w:p w14:paraId="380BCD4F" w14:textId="098C5237" w:rsidR="0088608A" w:rsidRDefault="0071489A" w:rsidP="0071489A">
      <w:pPr>
        <w:pStyle w:val="Brdtext-RJH"/>
        <w:rPr>
          <w:lang w:val="sv-SE"/>
        </w:rPr>
      </w:pPr>
      <w:r>
        <w:rPr>
          <w:lang w:val="sv-SE"/>
        </w:rPr>
        <w:t>Region Jämtland Härjedalen erhåller årligen 250 000kr i statsbidrag för merkostnader kopplade till Lagen om nationella minoriteter och minoritetsspråk (SFS 2009:1299). Förbrukning av statsbidraget redovisas årligen till Sametinget.</w:t>
      </w:r>
      <w:r w:rsidR="0088608A">
        <w:rPr>
          <w:lang w:val="sv-SE"/>
        </w:rPr>
        <w:t xml:space="preserve"> Statsbidraget ska användas till att främja lagefterlevnad och möta de behov som uttrycks av samisk befolkning.  </w:t>
      </w:r>
    </w:p>
    <w:p w14:paraId="47CAE552" w14:textId="77777777" w:rsidR="0088608A" w:rsidRDefault="0088608A" w:rsidP="0071489A">
      <w:pPr>
        <w:pStyle w:val="Brdtext-RJH"/>
        <w:rPr>
          <w:lang w:val="sv-SE"/>
        </w:rPr>
      </w:pPr>
    </w:p>
    <w:p w14:paraId="17ADA375" w14:textId="4DCC64AA" w:rsidR="0071489A" w:rsidRDefault="0088608A" w:rsidP="0071489A">
      <w:pPr>
        <w:pStyle w:val="Brdtext-RJH"/>
        <w:rPr>
          <w:lang w:val="sv-SE"/>
        </w:rPr>
      </w:pPr>
      <w:r>
        <w:rPr>
          <w:lang w:val="sv-SE"/>
        </w:rPr>
        <w:t>Region Jämtland Härjedalens samiska samråd:</w:t>
      </w:r>
    </w:p>
    <w:p w14:paraId="59ABA711" w14:textId="2ED4CCEA" w:rsidR="0088608A" w:rsidRDefault="0088608A" w:rsidP="0088608A">
      <w:pPr>
        <w:pStyle w:val="Brdtext-RJH"/>
        <w:numPr>
          <w:ilvl w:val="0"/>
          <w:numId w:val="30"/>
        </w:numPr>
        <w:rPr>
          <w:lang w:val="sv-SE"/>
        </w:rPr>
      </w:pPr>
      <w:r>
        <w:rPr>
          <w:lang w:val="sv-SE"/>
        </w:rPr>
        <w:t>Beslutar årligen om en budget för statsbidragets förbrukning. Detta ska ske på årets första samrådsmöte</w:t>
      </w:r>
    </w:p>
    <w:p w14:paraId="0D4E75BA" w14:textId="06E10AF4" w:rsidR="0088608A" w:rsidRDefault="0088608A" w:rsidP="0088608A">
      <w:pPr>
        <w:pStyle w:val="Brdtext-RJH"/>
        <w:numPr>
          <w:ilvl w:val="0"/>
          <w:numId w:val="30"/>
        </w:numPr>
        <w:rPr>
          <w:lang w:val="sv-SE"/>
        </w:rPr>
      </w:pPr>
      <w:r>
        <w:rPr>
          <w:lang w:val="sv-SE"/>
        </w:rPr>
        <w:t xml:space="preserve">Följer upp budgeten under </w:t>
      </w:r>
      <w:r w:rsidR="000B7373">
        <w:rPr>
          <w:lang w:val="sv-SE"/>
        </w:rPr>
        <w:t>årets tredje</w:t>
      </w:r>
      <w:r>
        <w:rPr>
          <w:lang w:val="sv-SE"/>
        </w:rPr>
        <w:t xml:space="preserve"> samrådsmöte, i syfte att göra</w:t>
      </w:r>
      <w:r w:rsidR="000B7373">
        <w:rPr>
          <w:lang w:val="sv-SE"/>
        </w:rPr>
        <w:t xml:space="preserve"> eventuella</w:t>
      </w:r>
      <w:r>
        <w:rPr>
          <w:lang w:val="sv-SE"/>
        </w:rPr>
        <w:t xml:space="preserve"> justeringar </w:t>
      </w:r>
    </w:p>
    <w:p w14:paraId="0D29E06F" w14:textId="63A965B1" w:rsidR="0088608A" w:rsidRPr="0071489A" w:rsidRDefault="0088608A" w:rsidP="0088608A">
      <w:pPr>
        <w:pStyle w:val="Brdtext-RJH"/>
        <w:numPr>
          <w:ilvl w:val="0"/>
          <w:numId w:val="30"/>
        </w:numPr>
        <w:rPr>
          <w:lang w:val="sv-SE"/>
        </w:rPr>
      </w:pPr>
      <w:r>
        <w:rPr>
          <w:lang w:val="sv-SE"/>
        </w:rPr>
        <w:t>Tar del av och godkänner ekonomisk redovisning. Detta ska ske på årets sista möte.</w:t>
      </w:r>
    </w:p>
    <w:p w14:paraId="5CB5FBF3" w14:textId="4C8F8BC4" w:rsidR="000B6B02" w:rsidRDefault="000B6B02" w:rsidP="000B6B02"/>
    <w:p w14:paraId="7E838BFE" w14:textId="41701C7B" w:rsidR="000B6B02" w:rsidRDefault="000B6B02" w:rsidP="000B6B02">
      <w:pPr>
        <w:pStyle w:val="Rubrik1"/>
      </w:pPr>
      <w:r>
        <w:t>Årsplanering</w:t>
      </w:r>
    </w:p>
    <w:p w14:paraId="05016A43" w14:textId="22563C12" w:rsidR="00286114" w:rsidRDefault="00286114" w:rsidP="00286114"/>
    <w:tbl>
      <w:tblPr>
        <w:tblStyle w:val="Tabellrutnt"/>
        <w:tblW w:w="0" w:type="auto"/>
        <w:jc w:val="center"/>
        <w:tblLook w:val="04A0" w:firstRow="1" w:lastRow="0" w:firstColumn="1" w:lastColumn="0" w:noHBand="0" w:noVBand="1"/>
      </w:tblPr>
      <w:tblGrid>
        <w:gridCol w:w="670"/>
        <w:gridCol w:w="3297"/>
        <w:gridCol w:w="4187"/>
      </w:tblGrid>
      <w:tr w:rsidR="00286114" w14:paraId="73A783C0" w14:textId="77777777" w:rsidTr="00646BB0">
        <w:trPr>
          <w:jc w:val="center"/>
        </w:trPr>
        <w:tc>
          <w:tcPr>
            <w:tcW w:w="675" w:type="dxa"/>
            <w:shd w:val="clear" w:color="auto" w:fill="97D700" w:themeFill="accent1"/>
          </w:tcPr>
          <w:p w14:paraId="01252266" w14:textId="0FC82F18" w:rsidR="00286114" w:rsidRPr="00646BB0" w:rsidRDefault="00286114" w:rsidP="00646BB0">
            <w:pPr>
              <w:pStyle w:val="Brdtext-RJH"/>
            </w:pPr>
            <w:r w:rsidRPr="00646BB0">
              <w:t>Nr.</w:t>
            </w:r>
          </w:p>
        </w:tc>
        <w:tc>
          <w:tcPr>
            <w:tcW w:w="3364" w:type="dxa"/>
            <w:shd w:val="clear" w:color="auto" w:fill="97D700" w:themeFill="accent1"/>
          </w:tcPr>
          <w:p w14:paraId="08A55CFA" w14:textId="7D0B9818" w:rsidR="00286114" w:rsidRPr="00646BB0" w:rsidRDefault="00286114" w:rsidP="00646BB0">
            <w:pPr>
              <w:pStyle w:val="Brdtext-RJH"/>
            </w:pPr>
            <w:r w:rsidRPr="00646BB0">
              <w:t>Ungefärlig tidpunkt</w:t>
            </w:r>
          </w:p>
        </w:tc>
        <w:tc>
          <w:tcPr>
            <w:tcW w:w="4265" w:type="dxa"/>
            <w:shd w:val="clear" w:color="auto" w:fill="97D700" w:themeFill="accent1"/>
          </w:tcPr>
          <w:p w14:paraId="4AECA5F5" w14:textId="6D59E450" w:rsidR="00286114" w:rsidRPr="00646BB0" w:rsidRDefault="00286114" w:rsidP="00646BB0">
            <w:pPr>
              <w:pStyle w:val="Brdtext-RJH"/>
            </w:pPr>
            <w:r w:rsidRPr="00646BB0">
              <w:t>Innehåll</w:t>
            </w:r>
          </w:p>
        </w:tc>
      </w:tr>
      <w:tr w:rsidR="00286114" w14:paraId="1F8E87B5" w14:textId="77777777" w:rsidTr="00646BB0">
        <w:trPr>
          <w:jc w:val="center"/>
        </w:trPr>
        <w:tc>
          <w:tcPr>
            <w:tcW w:w="675" w:type="dxa"/>
            <w:vAlign w:val="center"/>
          </w:tcPr>
          <w:p w14:paraId="7C7659E0" w14:textId="22B0EB45" w:rsidR="00286114" w:rsidRDefault="00286114" w:rsidP="00646BB0">
            <w:pPr>
              <w:pStyle w:val="Brdtext-RJH"/>
            </w:pPr>
            <w:r>
              <w:t>1</w:t>
            </w:r>
          </w:p>
        </w:tc>
        <w:tc>
          <w:tcPr>
            <w:tcW w:w="3364" w:type="dxa"/>
            <w:vAlign w:val="center"/>
          </w:tcPr>
          <w:p w14:paraId="6362F3C3" w14:textId="677B43B8" w:rsidR="00286114" w:rsidRDefault="00286114" w:rsidP="00646BB0">
            <w:pPr>
              <w:pStyle w:val="Brdtext-RJH"/>
            </w:pPr>
            <w:r>
              <w:rPr>
                <w:lang w:val="sv-SE"/>
              </w:rPr>
              <w:t>februari-mars</w:t>
            </w:r>
          </w:p>
        </w:tc>
        <w:tc>
          <w:tcPr>
            <w:tcW w:w="4265" w:type="dxa"/>
            <w:vAlign w:val="center"/>
          </w:tcPr>
          <w:p w14:paraId="1EB23B13" w14:textId="77777777" w:rsidR="00286114" w:rsidRDefault="00286114" w:rsidP="00646BB0">
            <w:pPr>
              <w:pStyle w:val="Brdtext-RJH"/>
              <w:rPr>
                <w:lang w:val="sv-SE"/>
              </w:rPr>
            </w:pPr>
            <w:r>
              <w:rPr>
                <w:lang w:val="sv-SE"/>
              </w:rPr>
              <w:t>Budget för statsbidraget</w:t>
            </w:r>
          </w:p>
          <w:p w14:paraId="662E76C0" w14:textId="77777777" w:rsidR="00286114" w:rsidRDefault="00286114" w:rsidP="00646BB0">
            <w:pPr>
              <w:pStyle w:val="Brdtext-RJH"/>
            </w:pPr>
          </w:p>
        </w:tc>
      </w:tr>
      <w:tr w:rsidR="00286114" w14:paraId="5D622ACA" w14:textId="77777777" w:rsidTr="00646BB0">
        <w:trPr>
          <w:jc w:val="center"/>
        </w:trPr>
        <w:tc>
          <w:tcPr>
            <w:tcW w:w="675" w:type="dxa"/>
            <w:vAlign w:val="center"/>
          </w:tcPr>
          <w:p w14:paraId="39F8EA12" w14:textId="36911827" w:rsidR="00286114" w:rsidRDefault="00286114" w:rsidP="00646BB0">
            <w:pPr>
              <w:pStyle w:val="Brdtext-RJH"/>
            </w:pPr>
            <w:r>
              <w:t>2</w:t>
            </w:r>
          </w:p>
        </w:tc>
        <w:tc>
          <w:tcPr>
            <w:tcW w:w="3364" w:type="dxa"/>
            <w:vAlign w:val="center"/>
          </w:tcPr>
          <w:p w14:paraId="1D387AAD" w14:textId="49F2912B" w:rsidR="00286114" w:rsidRDefault="00286114" w:rsidP="00646BB0">
            <w:pPr>
              <w:pStyle w:val="Brdtext-RJH"/>
            </w:pPr>
            <w:r>
              <w:rPr>
                <w:lang w:val="sv-SE"/>
              </w:rPr>
              <w:t>maj-juni</w:t>
            </w:r>
          </w:p>
        </w:tc>
        <w:tc>
          <w:tcPr>
            <w:tcW w:w="4265" w:type="dxa"/>
            <w:vAlign w:val="center"/>
          </w:tcPr>
          <w:p w14:paraId="024A764B" w14:textId="77777777" w:rsidR="00286114" w:rsidRDefault="00286114" w:rsidP="00646BB0">
            <w:pPr>
              <w:pStyle w:val="Brdtext-RJH"/>
              <w:rPr>
                <w:lang w:val="sv-SE"/>
              </w:rPr>
            </w:pPr>
            <w:r>
              <w:rPr>
                <w:lang w:val="sv-SE"/>
              </w:rPr>
              <w:t>Genomgång av handlingsplanen inför revidering</w:t>
            </w:r>
          </w:p>
          <w:p w14:paraId="1AC6F2ED" w14:textId="77777777" w:rsidR="00286114" w:rsidRDefault="00286114" w:rsidP="00646BB0">
            <w:pPr>
              <w:pStyle w:val="Brdtext-RJH"/>
            </w:pPr>
          </w:p>
        </w:tc>
      </w:tr>
      <w:tr w:rsidR="00286114" w14:paraId="4C1B5719" w14:textId="77777777" w:rsidTr="00646BB0">
        <w:trPr>
          <w:jc w:val="center"/>
        </w:trPr>
        <w:tc>
          <w:tcPr>
            <w:tcW w:w="675" w:type="dxa"/>
            <w:vAlign w:val="center"/>
          </w:tcPr>
          <w:p w14:paraId="1A10662B" w14:textId="7DA8C14E" w:rsidR="00286114" w:rsidRDefault="00286114" w:rsidP="00646BB0">
            <w:pPr>
              <w:pStyle w:val="Brdtext-RJH"/>
            </w:pPr>
            <w:r>
              <w:t>3</w:t>
            </w:r>
          </w:p>
        </w:tc>
        <w:tc>
          <w:tcPr>
            <w:tcW w:w="3364" w:type="dxa"/>
            <w:vAlign w:val="center"/>
          </w:tcPr>
          <w:p w14:paraId="022C50D9" w14:textId="39BD8AC5" w:rsidR="00286114" w:rsidRDefault="00286114" w:rsidP="00646BB0">
            <w:pPr>
              <w:pStyle w:val="Brdtext-RJH"/>
            </w:pPr>
            <w:r>
              <w:rPr>
                <w:lang w:val="sv-SE"/>
              </w:rPr>
              <w:t>augusti-september</w:t>
            </w:r>
          </w:p>
        </w:tc>
        <w:tc>
          <w:tcPr>
            <w:tcW w:w="4265" w:type="dxa"/>
            <w:vAlign w:val="center"/>
          </w:tcPr>
          <w:p w14:paraId="6B7C4D14" w14:textId="4574135E" w:rsidR="00286114" w:rsidRDefault="00286114" w:rsidP="00286114">
            <w:pPr>
              <w:pStyle w:val="Brdtext-RJH"/>
              <w:rPr>
                <w:lang w:val="sv-SE"/>
              </w:rPr>
            </w:pPr>
            <w:r>
              <w:rPr>
                <w:lang w:val="sv-SE"/>
              </w:rPr>
              <w:t>Uppföljning och ev. revidering av budget för statsbidraget</w:t>
            </w:r>
          </w:p>
          <w:p w14:paraId="1117CFCC" w14:textId="77777777" w:rsidR="00204F3B" w:rsidRDefault="00204F3B" w:rsidP="00646BB0">
            <w:pPr>
              <w:pStyle w:val="Brdtext-RJH"/>
              <w:rPr>
                <w:lang w:val="sv-SE"/>
              </w:rPr>
            </w:pPr>
          </w:p>
          <w:p w14:paraId="1AA5D7BA" w14:textId="77777777" w:rsidR="00286114" w:rsidRDefault="00286114" w:rsidP="00646BB0">
            <w:pPr>
              <w:pStyle w:val="Brdtext-RJH"/>
              <w:rPr>
                <w:lang w:val="sv-SE"/>
              </w:rPr>
            </w:pPr>
            <w:r>
              <w:rPr>
                <w:lang w:val="sv-SE"/>
              </w:rPr>
              <w:t>Revidering av handlingsplanen</w:t>
            </w:r>
          </w:p>
          <w:p w14:paraId="79264469" w14:textId="77777777" w:rsidR="00286114" w:rsidRDefault="00286114" w:rsidP="00646BB0">
            <w:pPr>
              <w:pStyle w:val="Brdtext-RJH"/>
            </w:pPr>
          </w:p>
        </w:tc>
      </w:tr>
      <w:tr w:rsidR="00286114" w14:paraId="3B0AA6E1" w14:textId="77777777" w:rsidTr="00646BB0">
        <w:trPr>
          <w:jc w:val="center"/>
        </w:trPr>
        <w:tc>
          <w:tcPr>
            <w:tcW w:w="675" w:type="dxa"/>
            <w:vAlign w:val="center"/>
          </w:tcPr>
          <w:p w14:paraId="46865332" w14:textId="6751BDEE" w:rsidR="00286114" w:rsidRDefault="00286114" w:rsidP="00646BB0">
            <w:pPr>
              <w:pStyle w:val="Brdtext-RJH"/>
            </w:pPr>
            <w:r>
              <w:t>4</w:t>
            </w:r>
          </w:p>
        </w:tc>
        <w:tc>
          <w:tcPr>
            <w:tcW w:w="3364" w:type="dxa"/>
            <w:vAlign w:val="center"/>
          </w:tcPr>
          <w:p w14:paraId="2A3283A6" w14:textId="3857B554" w:rsidR="00286114" w:rsidRDefault="00286114" w:rsidP="00646BB0">
            <w:pPr>
              <w:pStyle w:val="Brdtext-RJH"/>
            </w:pPr>
            <w:r>
              <w:rPr>
                <w:lang w:val="sv-SE"/>
              </w:rPr>
              <w:t>november-december</w:t>
            </w:r>
          </w:p>
        </w:tc>
        <w:tc>
          <w:tcPr>
            <w:tcW w:w="4265" w:type="dxa"/>
            <w:vAlign w:val="center"/>
          </w:tcPr>
          <w:p w14:paraId="22B9FC59" w14:textId="598B85FF" w:rsidR="00286114" w:rsidRDefault="00286114" w:rsidP="00286114">
            <w:pPr>
              <w:pStyle w:val="Brdtext-RJH"/>
              <w:rPr>
                <w:lang w:val="sv-SE"/>
              </w:rPr>
            </w:pPr>
            <w:r>
              <w:rPr>
                <w:lang w:val="sv-SE"/>
              </w:rPr>
              <w:t>Ekonomisk redovisning för statsbidraget</w:t>
            </w:r>
          </w:p>
          <w:p w14:paraId="58A06D03" w14:textId="77777777" w:rsidR="00204F3B" w:rsidRDefault="00204F3B" w:rsidP="00646BB0">
            <w:pPr>
              <w:pStyle w:val="Brdtext-RJH"/>
              <w:rPr>
                <w:lang w:val="sv-SE"/>
              </w:rPr>
            </w:pPr>
          </w:p>
          <w:p w14:paraId="5412B1FB" w14:textId="4795B831" w:rsidR="00286114" w:rsidRPr="00163840" w:rsidRDefault="00286114" w:rsidP="00646BB0">
            <w:pPr>
              <w:pStyle w:val="Brdtext-RJH"/>
              <w:rPr>
                <w:lang w:val="sv-SE"/>
              </w:rPr>
            </w:pPr>
            <w:r>
              <w:rPr>
                <w:lang w:val="sv-SE"/>
              </w:rPr>
              <w:t>Uppföljning av handlingsplanen</w:t>
            </w:r>
            <w:r w:rsidR="00862E85">
              <w:rPr>
                <w:lang w:val="sv-SE"/>
              </w:rPr>
              <w:t xml:space="preserve"> inför årsbokslut.</w:t>
            </w:r>
          </w:p>
          <w:p w14:paraId="6EF15304" w14:textId="77777777" w:rsidR="00286114" w:rsidRDefault="00286114" w:rsidP="00646BB0">
            <w:pPr>
              <w:pStyle w:val="Brdtext-RJH"/>
            </w:pPr>
          </w:p>
        </w:tc>
      </w:tr>
    </w:tbl>
    <w:p w14:paraId="614B4D10" w14:textId="20D84671" w:rsidR="00286114" w:rsidRDefault="00286114" w:rsidP="00286114"/>
    <w:p w14:paraId="2413188C" w14:textId="77777777" w:rsidR="00286114" w:rsidRPr="00646BB0" w:rsidRDefault="00286114" w:rsidP="00646BB0"/>
    <w:p w14:paraId="6A0D5EE6" w14:textId="636ED3F8" w:rsidR="00500EDF" w:rsidRDefault="006E620A" w:rsidP="006E620A">
      <w:pPr>
        <w:pStyle w:val="Rubrik1"/>
      </w:pPr>
      <w:bookmarkStart w:id="12" w:name="_Toc2588371"/>
      <w:r>
        <w:t>Övrigt</w:t>
      </w:r>
      <w:bookmarkEnd w:id="12"/>
    </w:p>
    <w:p w14:paraId="62F3951C" w14:textId="48040A10" w:rsidR="00F45001" w:rsidRPr="00E61872" w:rsidRDefault="006E620A" w:rsidP="00D5630B">
      <w:pPr>
        <w:pStyle w:val="Brdtext-RJH"/>
      </w:pPr>
      <w:r>
        <w:rPr>
          <w:lang w:val="sv-SE"/>
        </w:rPr>
        <w:t xml:space="preserve">Ändring av detta reglementet kan aktualiseras av Region Jämtland Härjedalens samiska samråd och </w:t>
      </w:r>
      <w:r w:rsidR="000B6B02">
        <w:rPr>
          <w:lang w:val="sv-SE"/>
        </w:rPr>
        <w:t xml:space="preserve">av </w:t>
      </w:r>
      <w:r>
        <w:rPr>
          <w:lang w:val="sv-SE"/>
        </w:rPr>
        <w:t>Regiondirektören.</w:t>
      </w:r>
      <w:bookmarkEnd w:id="4"/>
      <w:bookmarkEnd w:id="5"/>
    </w:p>
    <w:sectPr w:rsidR="00F45001" w:rsidRPr="00E61872" w:rsidSect="00DD59AC">
      <w:headerReference w:type="default" r:id="rId8"/>
      <w:footerReference w:type="default" r:id="rId9"/>
      <w:headerReference w:type="first" r:id="rId10"/>
      <w:footerReference w:type="first" r:id="rId11"/>
      <w:type w:val="continuous"/>
      <w:pgSz w:w="11906" w:h="16838"/>
      <w:pgMar w:top="2443" w:right="1871" w:bottom="1701" w:left="187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D9F0A" w14:textId="77777777" w:rsidR="00681AB2" w:rsidRDefault="00681AB2" w:rsidP="00E47EFD">
      <w:r>
        <w:separator/>
      </w:r>
    </w:p>
  </w:endnote>
  <w:endnote w:type="continuationSeparator" w:id="0">
    <w:p w14:paraId="39C1B5E0" w14:textId="77777777" w:rsidR="00681AB2" w:rsidRDefault="00681AB2"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56"/>
      <w:gridCol w:w="4262"/>
      <w:gridCol w:w="986"/>
      <w:gridCol w:w="852"/>
    </w:tblGrid>
    <w:tr w:rsidR="00F45001" w:rsidRPr="00F45001" w14:paraId="43710F1E" w14:textId="77777777" w:rsidTr="00F45001">
      <w:trPr>
        <w:trHeight w:val="264"/>
      </w:trPr>
      <w:tc>
        <w:tcPr>
          <w:tcW w:w="3823" w:type="dxa"/>
          <w:gridSpan w:val="2"/>
          <w:shd w:val="clear" w:color="auto" w:fill="FFFFFF"/>
          <w:tcMar>
            <w:left w:w="0" w:type="dxa"/>
            <w:right w:w="0" w:type="dxa"/>
          </w:tcMar>
        </w:tcPr>
        <w:p w14:paraId="5E5AAFFB" w14:textId="77777777" w:rsidR="00F45001" w:rsidRPr="00F45001" w:rsidRDefault="00F45001" w:rsidP="00F45001">
          <w:pPr>
            <w:tabs>
              <w:tab w:val="center" w:pos="4536"/>
              <w:tab w:val="right" w:pos="9072"/>
            </w:tabs>
            <w:spacing w:line="230" w:lineRule="atLeast"/>
            <w:rPr>
              <w:rFonts w:ascii="Arial" w:hAnsi="Arial" w:cs="Arial"/>
              <w:color w:val="7F7F7F"/>
              <w:sz w:val="13"/>
              <w:szCs w:val="13"/>
              <w:lang w:eastAsia="sv-SE"/>
            </w:rPr>
          </w:pPr>
          <w:r w:rsidRPr="00F45001">
            <w:rPr>
              <w:rFonts w:ascii="Arial" w:hAnsi="Arial" w:cs="Arial"/>
              <w:color w:val="7F7F7F"/>
              <w:sz w:val="13"/>
              <w:szCs w:val="13"/>
              <w:lang w:eastAsia="sv-SE"/>
            </w:rPr>
            <w:t>GODKÄNT AV</w:t>
          </w:r>
        </w:p>
      </w:tc>
      <w:tc>
        <w:tcPr>
          <w:tcW w:w="4262" w:type="dxa"/>
          <w:shd w:val="clear" w:color="auto" w:fill="FFFFFF"/>
        </w:tcPr>
        <w:p w14:paraId="581E08F9" w14:textId="77777777" w:rsidR="00F45001" w:rsidRPr="00F45001" w:rsidRDefault="00F45001" w:rsidP="00F45001">
          <w:pPr>
            <w:tabs>
              <w:tab w:val="center" w:pos="4536"/>
              <w:tab w:val="right" w:pos="9072"/>
            </w:tabs>
            <w:spacing w:line="230" w:lineRule="atLeast"/>
            <w:rPr>
              <w:rFonts w:ascii="Arial" w:hAnsi="Arial" w:cs="Arial"/>
              <w:sz w:val="13"/>
              <w:szCs w:val="13"/>
              <w:lang w:eastAsia="sv-SE"/>
            </w:rPr>
          </w:pPr>
          <w:r w:rsidRPr="00F45001">
            <w:rPr>
              <w:rFonts w:ascii="Arial" w:hAnsi="Arial" w:cs="Arial"/>
              <w:color w:val="7F7F7F"/>
              <w:sz w:val="13"/>
              <w:szCs w:val="13"/>
              <w:lang w:eastAsia="sv-SE"/>
            </w:rPr>
            <w:t>GRANSKA</w:t>
          </w:r>
          <w:r w:rsidR="00291BB6">
            <w:rPr>
              <w:rFonts w:ascii="Arial" w:hAnsi="Arial" w:cs="Arial"/>
              <w:color w:val="7F7F7F"/>
              <w:sz w:val="13"/>
              <w:szCs w:val="13"/>
              <w:lang w:eastAsia="sv-SE"/>
            </w:rPr>
            <w:t>T</w:t>
          </w:r>
          <w:r w:rsidRPr="00F45001">
            <w:rPr>
              <w:rFonts w:ascii="Arial" w:hAnsi="Arial" w:cs="Arial"/>
              <w:color w:val="7F7F7F"/>
              <w:sz w:val="13"/>
              <w:szCs w:val="13"/>
              <w:lang w:eastAsia="sv-SE"/>
            </w:rPr>
            <w:t xml:space="preserve"> AV</w:t>
          </w:r>
        </w:p>
      </w:tc>
      <w:tc>
        <w:tcPr>
          <w:tcW w:w="1838" w:type="dxa"/>
          <w:gridSpan w:val="2"/>
          <w:shd w:val="clear" w:color="auto" w:fill="FFFFFF"/>
        </w:tcPr>
        <w:p w14:paraId="134B1BAA" w14:textId="77777777" w:rsidR="00F45001" w:rsidRPr="00F45001" w:rsidRDefault="00F45001" w:rsidP="00F45001">
          <w:pPr>
            <w:tabs>
              <w:tab w:val="center" w:pos="4536"/>
              <w:tab w:val="right" w:pos="9072"/>
            </w:tabs>
            <w:spacing w:line="230" w:lineRule="atLeast"/>
            <w:jc w:val="right"/>
            <w:rPr>
              <w:rFonts w:ascii="Arial" w:hAnsi="Arial" w:cs="Arial"/>
              <w:sz w:val="13"/>
              <w:szCs w:val="13"/>
              <w:lang w:eastAsia="sv-SE"/>
            </w:rPr>
          </w:pPr>
          <w:r w:rsidRPr="00F45001">
            <w:rPr>
              <w:rFonts w:ascii="Arial" w:hAnsi="Arial" w:cs="Arial"/>
              <w:color w:val="7F7F7F"/>
              <w:sz w:val="13"/>
              <w:szCs w:val="13"/>
              <w:lang w:eastAsia="sv-SE"/>
            </w:rPr>
            <w:t>GILTIGT FR O M</w:t>
          </w:r>
        </w:p>
      </w:tc>
    </w:tr>
    <w:tr w:rsidR="00F45001" w:rsidRPr="00F45001" w14:paraId="37A364FA" w14:textId="77777777" w:rsidTr="00F45001">
      <w:trPr>
        <w:trHeight w:val="263"/>
      </w:trPr>
      <w:tc>
        <w:tcPr>
          <w:tcW w:w="3823" w:type="dxa"/>
          <w:gridSpan w:val="2"/>
          <w:shd w:val="clear" w:color="auto" w:fill="FFFFFF"/>
          <w:tcMar>
            <w:left w:w="0" w:type="dxa"/>
            <w:right w:w="0" w:type="dxa"/>
          </w:tcMar>
        </w:tcPr>
        <w:p w14:paraId="635DBAE0" w14:textId="19D31D24" w:rsidR="00F45001" w:rsidRPr="00F45001" w:rsidRDefault="00291BB6" w:rsidP="00F45001">
          <w:pPr>
            <w:tabs>
              <w:tab w:val="center" w:pos="4536"/>
              <w:tab w:val="right" w:pos="9072"/>
            </w:tabs>
            <w:spacing w:line="230" w:lineRule="atLeast"/>
            <w:rPr>
              <w:rFonts w:ascii="Arial" w:hAnsi="Arial" w:cs="Arial"/>
              <w:color w:val="7F7F7F"/>
              <w:sz w:val="13"/>
              <w:szCs w:val="13"/>
              <w:lang w:eastAsia="sv-SE"/>
            </w:rPr>
          </w:pPr>
          <w:r>
            <w:rPr>
              <w:rFonts w:ascii="Arial" w:hAnsi="Arial" w:cs="Arial"/>
              <w:color w:val="7F7F7F"/>
              <w:sz w:val="13"/>
              <w:szCs w:val="13"/>
              <w:lang w:eastAsia="sv-SE"/>
            </w:rPr>
            <w:fldChar w:fldCharType="begin"/>
          </w:r>
          <w:r>
            <w:rPr>
              <w:rFonts w:ascii="Arial" w:eastAsiaTheme="minorHAnsi" w:hAnsi="Arial" w:cs="Arial"/>
              <w:color w:val="7F7F7F"/>
              <w:sz w:val="13"/>
              <w:szCs w:val="13"/>
              <w:lang w:eastAsia="sv-SE"/>
            </w:rPr>
            <w:instrText xml:space="preserve"> DOCPROPERTY  ApprovedBy  \* MERGEFORMAT </w:instrText>
          </w:r>
          <w:r>
            <w:rPr>
              <w:rFonts w:ascii="Arial" w:hAnsi="Arial" w:cs="Arial"/>
              <w:color w:val="7F7F7F"/>
              <w:sz w:val="13"/>
              <w:szCs w:val="13"/>
              <w:lang w:eastAsia="sv-SE"/>
            </w:rPr>
            <w:fldChar w:fldCharType="separate"/>
          </w:r>
          <w:r w:rsidR="00E703B5">
            <w:rPr>
              <w:rFonts w:ascii="Arial" w:eastAsiaTheme="minorHAnsi" w:hAnsi="Arial" w:cs="Arial"/>
              <w:color w:val="7F7F7F"/>
              <w:sz w:val="13"/>
              <w:szCs w:val="13"/>
              <w:lang w:eastAsia="sv-SE"/>
            </w:rPr>
            <w:t>Ingela Jönsson</w:t>
          </w:r>
          <w:r>
            <w:rPr>
              <w:rFonts w:ascii="Arial" w:hAnsi="Arial" w:cs="Arial"/>
              <w:color w:val="7F7F7F"/>
              <w:sz w:val="13"/>
              <w:szCs w:val="13"/>
              <w:lang w:eastAsia="sv-SE"/>
            </w:rPr>
            <w:fldChar w:fldCharType="end"/>
          </w:r>
        </w:p>
        <w:p w14:paraId="1DD7206F" w14:textId="77777777" w:rsidR="00F45001" w:rsidRPr="00F45001" w:rsidRDefault="00F45001" w:rsidP="00F45001">
          <w:pPr>
            <w:spacing w:after="100" w:line="260" w:lineRule="atLeast"/>
            <w:jc w:val="center"/>
            <w:rPr>
              <w:rFonts w:ascii="Verdana" w:hAnsi="Verdana"/>
              <w:sz w:val="13"/>
              <w:szCs w:val="13"/>
              <w:lang w:eastAsia="sv-SE"/>
            </w:rPr>
          </w:pPr>
        </w:p>
      </w:tc>
      <w:tc>
        <w:tcPr>
          <w:tcW w:w="4262" w:type="dxa"/>
          <w:shd w:val="clear" w:color="auto" w:fill="FFFFFF"/>
        </w:tcPr>
        <w:p w14:paraId="6103FBDE" w14:textId="67B187C5" w:rsidR="00F45001" w:rsidRPr="00F45001" w:rsidRDefault="00291BB6" w:rsidP="00F45001">
          <w:pPr>
            <w:tabs>
              <w:tab w:val="center" w:pos="4536"/>
              <w:tab w:val="right" w:pos="9072"/>
            </w:tabs>
            <w:spacing w:line="230" w:lineRule="atLeast"/>
            <w:rPr>
              <w:rFonts w:ascii="Verdana" w:hAnsi="Verdana"/>
              <w:sz w:val="13"/>
              <w:szCs w:val="13"/>
              <w:lang w:eastAsia="sv-SE"/>
            </w:rPr>
          </w:pPr>
          <w:r>
            <w:rPr>
              <w:rFonts w:ascii="Arial" w:hAnsi="Arial" w:cs="Arial"/>
              <w:color w:val="7F7F7F"/>
              <w:sz w:val="13"/>
              <w:szCs w:val="13"/>
              <w:lang w:eastAsia="sv-SE"/>
            </w:rPr>
            <w:fldChar w:fldCharType="begin"/>
          </w:r>
          <w:r>
            <w:rPr>
              <w:rFonts w:ascii="Arial" w:eastAsiaTheme="minorHAnsi" w:hAnsi="Arial" w:cs="Arial"/>
              <w:color w:val="7F7F7F"/>
              <w:sz w:val="13"/>
              <w:szCs w:val="13"/>
              <w:lang w:eastAsia="sv-SE"/>
            </w:rPr>
            <w:instrText xml:space="preserve"> DOCPROPERTY  ReviewedBy  \* MERGEFORMAT </w:instrText>
          </w:r>
          <w:r>
            <w:rPr>
              <w:rFonts w:ascii="Arial" w:hAnsi="Arial" w:cs="Arial"/>
              <w:color w:val="7F7F7F"/>
              <w:sz w:val="13"/>
              <w:szCs w:val="13"/>
              <w:lang w:eastAsia="sv-SE"/>
            </w:rPr>
            <w:fldChar w:fldCharType="end"/>
          </w:r>
        </w:p>
      </w:tc>
      <w:tc>
        <w:tcPr>
          <w:tcW w:w="1838" w:type="dxa"/>
          <w:gridSpan w:val="2"/>
          <w:shd w:val="clear" w:color="auto" w:fill="FFFFFF"/>
        </w:tcPr>
        <w:p w14:paraId="70E260AB" w14:textId="7D296A14" w:rsidR="00F45001" w:rsidRPr="00F45001" w:rsidRDefault="00291BB6" w:rsidP="00F45001">
          <w:pPr>
            <w:tabs>
              <w:tab w:val="center" w:pos="4536"/>
              <w:tab w:val="right" w:pos="9072"/>
            </w:tabs>
            <w:spacing w:line="230" w:lineRule="atLeast"/>
            <w:jc w:val="right"/>
            <w:rPr>
              <w:rFonts w:ascii="Verdana" w:hAnsi="Verdana"/>
              <w:sz w:val="13"/>
              <w:szCs w:val="13"/>
              <w:lang w:eastAsia="sv-SE"/>
            </w:rPr>
          </w:pPr>
          <w:r>
            <w:rPr>
              <w:rFonts w:ascii="Arial" w:hAnsi="Arial" w:cs="Arial"/>
              <w:color w:val="7F7F7F"/>
              <w:sz w:val="13"/>
              <w:szCs w:val="13"/>
              <w:lang w:eastAsia="sv-SE"/>
            </w:rPr>
            <w:fldChar w:fldCharType="begin"/>
          </w:r>
          <w:r>
            <w:rPr>
              <w:rFonts w:ascii="Arial" w:eastAsiaTheme="minorHAnsi" w:hAnsi="Arial" w:cs="Arial"/>
              <w:color w:val="7F7F7F"/>
              <w:sz w:val="13"/>
              <w:szCs w:val="13"/>
              <w:lang w:eastAsia="sv-SE"/>
            </w:rPr>
            <w:instrText xml:space="preserve"> DOCPROPERTY  ValidFrom  \* MERGEFORMAT </w:instrText>
          </w:r>
          <w:r>
            <w:rPr>
              <w:rFonts w:ascii="Arial" w:hAnsi="Arial" w:cs="Arial"/>
              <w:color w:val="7F7F7F"/>
              <w:sz w:val="13"/>
              <w:szCs w:val="13"/>
              <w:lang w:eastAsia="sv-SE"/>
            </w:rPr>
            <w:fldChar w:fldCharType="separate"/>
          </w:r>
          <w:r w:rsidR="00E703B5">
            <w:rPr>
              <w:rFonts w:ascii="Arial" w:eastAsiaTheme="minorHAnsi" w:hAnsi="Arial" w:cs="Arial"/>
              <w:color w:val="7F7F7F"/>
              <w:sz w:val="13"/>
              <w:szCs w:val="13"/>
              <w:lang w:eastAsia="sv-SE"/>
            </w:rPr>
            <w:t>2019-06-01</w:t>
          </w:r>
          <w:r>
            <w:rPr>
              <w:rFonts w:ascii="Arial" w:hAnsi="Arial" w:cs="Arial"/>
              <w:color w:val="7F7F7F"/>
              <w:sz w:val="13"/>
              <w:szCs w:val="13"/>
              <w:lang w:eastAsia="sv-SE"/>
            </w:rPr>
            <w:fldChar w:fldCharType="end"/>
          </w:r>
        </w:p>
      </w:tc>
    </w:tr>
    <w:tr w:rsidR="00F45001" w:rsidRPr="00F45001" w14:paraId="5D7F5AB1" w14:textId="77777777" w:rsidTr="00F45001">
      <w:trPr>
        <w:gridBefore w:val="1"/>
        <w:gridAfter w:val="1"/>
        <w:wBefore w:w="567" w:type="dxa"/>
        <w:wAfter w:w="852" w:type="dxa"/>
      </w:trPr>
      <w:tc>
        <w:tcPr>
          <w:tcW w:w="8504" w:type="dxa"/>
          <w:gridSpan w:val="3"/>
          <w:tcMar>
            <w:left w:w="0" w:type="dxa"/>
            <w:right w:w="0" w:type="dxa"/>
          </w:tcMar>
        </w:tcPr>
        <w:p w14:paraId="1265912E" w14:textId="77777777" w:rsidR="00F45001" w:rsidRPr="00F45001" w:rsidRDefault="00F45001" w:rsidP="00F45001">
          <w:pPr>
            <w:tabs>
              <w:tab w:val="center" w:pos="4536"/>
              <w:tab w:val="right" w:pos="9072"/>
            </w:tabs>
            <w:spacing w:after="100" w:line="260" w:lineRule="atLeast"/>
            <w:jc w:val="center"/>
            <w:rPr>
              <w:rFonts w:ascii="Verdana" w:hAnsi="Verdana"/>
              <w:sz w:val="13"/>
              <w:szCs w:val="13"/>
              <w:lang w:eastAsia="sv-SE"/>
            </w:rPr>
          </w:pPr>
          <w:r w:rsidRPr="00F45001">
            <w:rPr>
              <w:rFonts w:ascii="Arial" w:hAnsi="Arial" w:cs="Arial"/>
              <w:color w:val="7F7F7F"/>
              <w:sz w:val="13"/>
              <w:szCs w:val="13"/>
              <w:lang w:eastAsia="sv-SE"/>
            </w:rPr>
            <w:t>Original lagras och godkänns elektroniskt. Utskrifter gäller endast efter verifiering mot systemet att utgåvan fortfarande är giltig</w:t>
          </w:r>
          <w:r w:rsidRPr="00F45001">
            <w:rPr>
              <w:rFonts w:ascii="Verdana" w:hAnsi="Verdana"/>
              <w:sz w:val="13"/>
              <w:szCs w:val="13"/>
              <w:lang w:eastAsia="sv-SE"/>
            </w:rPr>
            <w:t>.</w:t>
          </w:r>
        </w:p>
      </w:tc>
    </w:tr>
  </w:tbl>
  <w:p w14:paraId="79C70EFD" w14:textId="77777777" w:rsidR="00F45001" w:rsidRPr="00F45001" w:rsidRDefault="00F45001" w:rsidP="00F4500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4497" w14:textId="77777777" w:rsidR="00DD59AC" w:rsidRDefault="00DD59AC">
    <w:pPr>
      <w:pStyle w:val="Sidfot"/>
    </w:pPr>
    <w:r>
      <w:rPr>
        <w:noProof/>
        <w:lang w:eastAsia="sv-SE"/>
      </w:rPr>
      <w:drawing>
        <wp:anchor distT="0" distB="0" distL="114300" distR="114300" simplePos="0" relativeHeight="251662336" behindDoc="0" locked="0" layoutInCell="1" allowOverlap="1" wp14:anchorId="5B940449" wp14:editId="58754D58">
          <wp:simplePos x="0" y="0"/>
          <wp:positionH relativeFrom="page">
            <wp:posOffset>5379085</wp:posOffset>
          </wp:positionH>
          <wp:positionV relativeFrom="page">
            <wp:posOffset>9746615</wp:posOffset>
          </wp:positionV>
          <wp:extent cx="1753200" cy="6732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67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7D37" w14:textId="77777777" w:rsidR="00681AB2" w:rsidRDefault="00681AB2" w:rsidP="00E47EFD">
      <w:r>
        <w:separator/>
      </w:r>
    </w:p>
  </w:footnote>
  <w:footnote w:type="continuationSeparator" w:id="0">
    <w:p w14:paraId="256FE900" w14:textId="77777777" w:rsidR="00681AB2" w:rsidRDefault="00681AB2"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6F16" w14:textId="77777777" w:rsidR="00982122" w:rsidRPr="00AB5EA8" w:rsidRDefault="001B58E8" w:rsidP="00982122">
    <w:pPr>
      <w:pStyle w:val="Sidhuvudsidnumrering-RJH"/>
      <w:ind w:right="-907"/>
      <w:rPr>
        <w:color w:val="4D4D4D"/>
      </w:rPr>
    </w:pPr>
    <w:r>
      <w:rPr>
        <w:noProof/>
        <w:lang w:eastAsia="sv-SE"/>
      </w:rPr>
      <w:drawing>
        <wp:anchor distT="0" distB="0" distL="114300" distR="114300" simplePos="0" relativeHeight="251659264" behindDoc="0" locked="0" layoutInCell="1" allowOverlap="1" wp14:anchorId="4B4B6797" wp14:editId="26D1D98F">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ellrutnt"/>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4541"/>
      <w:gridCol w:w="1230"/>
    </w:tblGrid>
    <w:tr w:rsidR="005A7792" w:rsidRPr="005C5B00" w14:paraId="59945F4B" w14:textId="77777777" w:rsidTr="00E33AE4">
      <w:trPr>
        <w:trHeight w:val="663"/>
      </w:trPr>
      <w:tc>
        <w:tcPr>
          <w:tcW w:w="4128" w:type="dxa"/>
          <w:tcMar>
            <w:left w:w="0" w:type="dxa"/>
            <w:right w:w="0" w:type="dxa"/>
          </w:tcMar>
        </w:tcPr>
        <w:p w14:paraId="214A8905" w14:textId="77777777" w:rsidR="005A7792" w:rsidRPr="008B4E31" w:rsidRDefault="005A7792" w:rsidP="00982122">
          <w:pPr>
            <w:pStyle w:val="Sidhuvud"/>
            <w:rPr>
              <w:rFonts w:asciiTheme="minorHAnsi" w:hAnsiTheme="minorHAnsi" w:cstheme="minorHAnsi"/>
              <w:color w:val="7F7F7F"/>
              <w:sz w:val="13"/>
            </w:rPr>
          </w:pPr>
        </w:p>
      </w:tc>
      <w:tc>
        <w:tcPr>
          <w:tcW w:w="4541" w:type="dxa"/>
          <w:vMerge w:val="restart"/>
          <w:tcMar>
            <w:left w:w="0" w:type="dxa"/>
            <w:right w:w="0" w:type="dxa"/>
          </w:tcMar>
        </w:tcPr>
        <w:p w14:paraId="4377391E" w14:textId="230BB335" w:rsidR="005A7792" w:rsidRPr="008877DB" w:rsidRDefault="00291BB6" w:rsidP="005C5B00">
          <w:pPr>
            <w:pStyle w:val="Sidhuvud"/>
            <w:rPr>
              <w:rFonts w:asciiTheme="minorHAnsi" w:hAnsiTheme="minorHAnsi" w:cstheme="minorHAnsi"/>
              <w:color w:val="7F7F7F"/>
              <w:sz w:val="13"/>
            </w:rPr>
          </w:pPr>
          <w:r>
            <w:rPr>
              <w:rFonts w:asciiTheme="minorHAnsi" w:hAnsiTheme="minorHAnsi" w:cstheme="minorHAnsi"/>
              <w:color w:val="7F7F7F"/>
              <w:sz w:val="13"/>
            </w:rPr>
            <w:fldChar w:fldCharType="begin"/>
          </w:r>
          <w:r>
            <w:rPr>
              <w:rFonts w:asciiTheme="minorHAnsi" w:hAnsiTheme="minorHAnsi" w:cstheme="minorHAnsi"/>
              <w:color w:val="7F7F7F"/>
              <w:sz w:val="13"/>
            </w:rPr>
            <w:instrText xml:space="preserve"> DOCPROPERTY  CTitle  \* MERGEFORMAT \* FirstCap</w:instrText>
          </w:r>
          <w:r>
            <w:rPr>
              <w:rFonts w:asciiTheme="minorHAnsi" w:hAnsiTheme="minorHAnsi" w:cstheme="minorHAnsi"/>
              <w:color w:val="7F7F7F"/>
              <w:sz w:val="13"/>
            </w:rPr>
            <w:fldChar w:fldCharType="separate"/>
          </w:r>
          <w:r w:rsidR="00E703B5">
            <w:rPr>
              <w:rFonts w:asciiTheme="minorHAnsi" w:hAnsiTheme="minorHAnsi" w:cstheme="minorHAnsi"/>
              <w:color w:val="7F7F7F"/>
              <w:sz w:val="13"/>
            </w:rPr>
            <w:t>Reglemente för samiskt samråd i Region Jämtland Härjedalen</w:t>
          </w:r>
          <w:r>
            <w:rPr>
              <w:rFonts w:asciiTheme="minorHAnsi" w:hAnsiTheme="minorHAnsi" w:cstheme="minorHAnsi"/>
              <w:color w:val="7F7F7F"/>
              <w:sz w:val="13"/>
            </w:rPr>
            <w:fldChar w:fldCharType="end"/>
          </w:r>
        </w:p>
      </w:tc>
      <w:tc>
        <w:tcPr>
          <w:tcW w:w="1230" w:type="dxa"/>
          <w:vMerge w:val="restart"/>
          <w:tcMar>
            <w:left w:w="0" w:type="dxa"/>
            <w:right w:w="0" w:type="dxa"/>
          </w:tcMar>
        </w:tcPr>
        <w:p w14:paraId="4FD7057F" w14:textId="77777777" w:rsidR="005A7792" w:rsidRPr="008877DB" w:rsidRDefault="00200E84" w:rsidP="005C5B00">
          <w:pPr>
            <w:pStyle w:val="Sidhuvud"/>
            <w:rPr>
              <w:rFonts w:cstheme="minorHAnsi"/>
              <w:color w:val="7F7F7F"/>
              <w:sz w:val="13"/>
            </w:rPr>
          </w:pPr>
          <w:r w:rsidRPr="008877DB">
            <w:rPr>
              <w:rFonts w:cstheme="minorHAnsi"/>
              <w:color w:val="7F7F7F"/>
              <w:sz w:val="13"/>
            </w:rPr>
            <w:fldChar w:fldCharType="begin"/>
          </w:r>
          <w:r w:rsidR="005A7792" w:rsidRPr="008877DB">
            <w:rPr>
              <w:rFonts w:cstheme="minorHAnsi"/>
              <w:color w:val="7F7F7F"/>
              <w:sz w:val="13"/>
            </w:rPr>
            <w:instrText xml:space="preserve"> PAGE  \* Arabic  \* MERGEFORMAT </w:instrText>
          </w:r>
          <w:r w:rsidRPr="008877DB">
            <w:rPr>
              <w:rFonts w:cstheme="minorHAnsi"/>
              <w:color w:val="7F7F7F"/>
              <w:sz w:val="13"/>
            </w:rPr>
            <w:fldChar w:fldCharType="separate"/>
          </w:r>
          <w:r w:rsidR="001D127A">
            <w:rPr>
              <w:rFonts w:cstheme="minorHAnsi"/>
              <w:noProof/>
              <w:color w:val="7F7F7F"/>
              <w:sz w:val="13"/>
            </w:rPr>
            <w:t>1</w:t>
          </w:r>
          <w:r w:rsidRPr="008877DB">
            <w:rPr>
              <w:rFonts w:cstheme="minorHAnsi"/>
              <w:color w:val="7F7F7F"/>
              <w:sz w:val="13"/>
            </w:rPr>
            <w:fldChar w:fldCharType="end"/>
          </w:r>
          <w:r w:rsidR="005A7792" w:rsidRPr="008877DB">
            <w:rPr>
              <w:rFonts w:cstheme="minorHAnsi"/>
              <w:color w:val="7F7F7F"/>
              <w:sz w:val="13"/>
            </w:rPr>
            <w:t>(</w:t>
          </w:r>
          <w:r w:rsidR="00291BB6">
            <w:rPr>
              <w:rFonts w:cstheme="minorHAnsi"/>
              <w:noProof/>
              <w:color w:val="7F7F7F"/>
              <w:sz w:val="13"/>
            </w:rPr>
            <w:fldChar w:fldCharType="begin"/>
          </w:r>
          <w:r w:rsidR="00291BB6">
            <w:rPr>
              <w:rFonts w:cstheme="minorHAnsi"/>
              <w:noProof/>
              <w:color w:val="7F7F7F"/>
              <w:sz w:val="13"/>
            </w:rPr>
            <w:instrText xml:space="preserve"> NUMPAGES  \* Arabic  \* MERGEFORMAT </w:instrText>
          </w:r>
          <w:r w:rsidR="00291BB6">
            <w:rPr>
              <w:rFonts w:cstheme="minorHAnsi"/>
              <w:noProof/>
              <w:color w:val="7F7F7F"/>
              <w:sz w:val="13"/>
            </w:rPr>
            <w:fldChar w:fldCharType="separate"/>
          </w:r>
          <w:r w:rsidR="001D127A" w:rsidRPr="001D127A">
            <w:rPr>
              <w:rFonts w:cstheme="minorHAnsi"/>
              <w:noProof/>
              <w:color w:val="7F7F7F"/>
              <w:sz w:val="13"/>
            </w:rPr>
            <w:t>1</w:t>
          </w:r>
          <w:r w:rsidR="00291BB6">
            <w:rPr>
              <w:rFonts w:cstheme="minorHAnsi"/>
              <w:noProof/>
              <w:color w:val="7F7F7F"/>
              <w:sz w:val="13"/>
            </w:rPr>
            <w:fldChar w:fldCharType="end"/>
          </w:r>
          <w:r w:rsidR="005A7792" w:rsidRPr="008877DB">
            <w:rPr>
              <w:rFonts w:cstheme="minorHAnsi"/>
              <w:color w:val="7F7F7F"/>
              <w:sz w:val="13"/>
            </w:rPr>
            <w:t>)</w:t>
          </w:r>
        </w:p>
        <w:p w14:paraId="06FAAB90" w14:textId="39C0CF4B" w:rsidR="005A7792" w:rsidRPr="008877DB" w:rsidRDefault="00291BB6" w:rsidP="005C5B00">
          <w:pPr>
            <w:pStyle w:val="Sidhuvud"/>
            <w:rPr>
              <w:rFonts w:asciiTheme="minorHAnsi" w:hAnsiTheme="minorHAnsi" w:cstheme="minorHAnsi"/>
              <w:color w:val="7F7F7F"/>
              <w:sz w:val="13"/>
            </w:rPr>
          </w:pPr>
          <w:r>
            <w:rPr>
              <w:rFonts w:cstheme="minorHAnsi"/>
              <w:color w:val="7F7F7F"/>
              <w:sz w:val="13"/>
            </w:rPr>
            <w:fldChar w:fldCharType="begin"/>
          </w:r>
          <w:r>
            <w:rPr>
              <w:rFonts w:cstheme="minorHAnsi"/>
              <w:color w:val="7F7F7F"/>
              <w:sz w:val="13"/>
            </w:rPr>
            <w:instrText xml:space="preserve"> DOCPROPERTY  DocNo  \* MERGEFORMAT </w:instrText>
          </w:r>
          <w:r>
            <w:rPr>
              <w:rFonts w:cstheme="minorHAnsi"/>
              <w:color w:val="7F7F7F"/>
              <w:sz w:val="13"/>
            </w:rPr>
            <w:fldChar w:fldCharType="separate"/>
          </w:r>
          <w:r w:rsidR="00E703B5">
            <w:rPr>
              <w:rFonts w:cstheme="minorHAnsi"/>
              <w:color w:val="7F7F7F"/>
              <w:sz w:val="13"/>
            </w:rPr>
            <w:t>49534-1</w:t>
          </w:r>
          <w:r>
            <w:rPr>
              <w:rFonts w:cstheme="minorHAnsi"/>
              <w:color w:val="7F7F7F"/>
              <w:sz w:val="13"/>
            </w:rPr>
            <w:fldChar w:fldCharType="end"/>
          </w:r>
        </w:p>
      </w:tc>
    </w:tr>
    <w:tr w:rsidR="005A7792" w:rsidRPr="005C5B00" w14:paraId="59FBCF8E" w14:textId="77777777" w:rsidTr="00E33AE4">
      <w:trPr>
        <w:trHeight w:val="983"/>
      </w:trPr>
      <w:tc>
        <w:tcPr>
          <w:tcW w:w="4128" w:type="dxa"/>
          <w:tcMar>
            <w:left w:w="0" w:type="dxa"/>
            <w:right w:w="0" w:type="dxa"/>
          </w:tcMar>
        </w:tcPr>
        <w:p w14:paraId="2C18B1FD" w14:textId="2498EBE5" w:rsidR="005A7792" w:rsidRPr="008877DB" w:rsidRDefault="00291BB6" w:rsidP="005C5B00">
          <w:pPr>
            <w:pStyle w:val="Sidhuvud"/>
            <w:rPr>
              <w:rFonts w:cstheme="minorHAnsi"/>
              <w:color w:val="7F7F7F"/>
              <w:sz w:val="13"/>
            </w:rPr>
          </w:pPr>
          <w:r>
            <w:rPr>
              <w:rFonts w:cstheme="minorHAnsi"/>
              <w:color w:val="7F7F7F"/>
              <w:sz w:val="13"/>
            </w:rPr>
            <w:fldChar w:fldCharType="begin"/>
          </w:r>
          <w:r>
            <w:rPr>
              <w:rFonts w:cstheme="minorHAnsi"/>
              <w:color w:val="7F7F7F"/>
              <w:sz w:val="13"/>
            </w:rPr>
            <w:instrText xml:space="preserve"> DOCPROPERTY  OwnerOU  \* MERGEFORMAT </w:instrText>
          </w:r>
          <w:r>
            <w:rPr>
              <w:rFonts w:cstheme="minorHAnsi"/>
              <w:color w:val="7F7F7F"/>
              <w:sz w:val="13"/>
            </w:rPr>
            <w:fldChar w:fldCharType="separate"/>
          </w:r>
          <w:r w:rsidR="00E703B5">
            <w:rPr>
              <w:rFonts w:cstheme="minorHAnsi"/>
              <w:color w:val="7F7F7F"/>
              <w:sz w:val="13"/>
            </w:rPr>
            <w:t>Hälso- och sjukvårdspolitiska avdelningen</w:t>
          </w:r>
          <w:r>
            <w:rPr>
              <w:rFonts w:cstheme="minorHAnsi"/>
              <w:color w:val="7F7F7F"/>
              <w:sz w:val="13"/>
            </w:rPr>
            <w:fldChar w:fldCharType="end"/>
          </w:r>
        </w:p>
        <w:p w14:paraId="4A710669" w14:textId="08F85173" w:rsidR="005A7792" w:rsidRPr="008877DB" w:rsidRDefault="00200E84" w:rsidP="005A7792">
          <w:pPr>
            <w:pStyle w:val="Sidhuvud"/>
            <w:rPr>
              <w:rFonts w:cstheme="minorHAnsi"/>
              <w:color w:val="7F7F7F"/>
              <w:sz w:val="13"/>
            </w:rPr>
          </w:pPr>
          <w:r w:rsidRPr="008877DB">
            <w:rPr>
              <w:rFonts w:cstheme="minorHAnsi"/>
              <w:color w:val="7F7F7F"/>
              <w:sz w:val="13"/>
            </w:rPr>
            <w:fldChar w:fldCharType="begin"/>
          </w:r>
          <w:r w:rsidR="00A67FE1" w:rsidRPr="008877DB">
            <w:rPr>
              <w:rFonts w:cstheme="minorHAnsi"/>
              <w:color w:val="7F7F7F"/>
              <w:sz w:val="13"/>
            </w:rPr>
            <w:instrText xml:space="preserve"> DO</w:instrText>
          </w:r>
          <w:r w:rsidR="00844C39" w:rsidRPr="008877DB">
            <w:rPr>
              <w:rFonts w:cstheme="minorHAnsi"/>
              <w:color w:val="7F7F7F"/>
              <w:sz w:val="13"/>
            </w:rPr>
            <w:instrText>CPROPERTY  Owner  \* Caps</w:instrText>
          </w:r>
          <w:r w:rsidR="00A67FE1" w:rsidRPr="008877DB">
            <w:rPr>
              <w:rFonts w:cstheme="minorHAnsi"/>
              <w:color w:val="7F7F7F"/>
              <w:sz w:val="13"/>
            </w:rPr>
            <w:instrText xml:space="preserve"> </w:instrText>
          </w:r>
          <w:r w:rsidRPr="008877DB">
            <w:rPr>
              <w:rFonts w:cstheme="minorHAnsi"/>
              <w:color w:val="7F7F7F"/>
              <w:sz w:val="13"/>
            </w:rPr>
            <w:fldChar w:fldCharType="separate"/>
          </w:r>
          <w:r w:rsidR="00E703B5">
            <w:rPr>
              <w:rFonts w:cstheme="minorHAnsi"/>
              <w:caps w:val="0"/>
              <w:color w:val="7F7F7F"/>
              <w:sz w:val="13"/>
            </w:rPr>
            <w:t>Sofia Kling</w:t>
          </w:r>
          <w:r w:rsidRPr="008877DB">
            <w:rPr>
              <w:rFonts w:cstheme="minorHAnsi"/>
              <w:color w:val="7F7F7F"/>
              <w:sz w:val="13"/>
            </w:rPr>
            <w:fldChar w:fldCharType="end"/>
          </w:r>
        </w:p>
        <w:p w14:paraId="6D0FB944" w14:textId="77777777" w:rsidR="005A7792" w:rsidRPr="008B4E31" w:rsidRDefault="005A7792" w:rsidP="00982122">
          <w:pPr>
            <w:pStyle w:val="Sidhuvud9"/>
            <w:rPr>
              <w:rFonts w:asciiTheme="minorHAnsi" w:hAnsiTheme="minorHAnsi" w:cstheme="minorHAnsi"/>
              <w:color w:val="7F7F7F"/>
              <w:sz w:val="13"/>
              <w:szCs w:val="13"/>
            </w:rPr>
          </w:pPr>
        </w:p>
        <w:p w14:paraId="0F435EB7" w14:textId="77777777" w:rsidR="00E33AE4" w:rsidRPr="008B4E31" w:rsidRDefault="00E33AE4" w:rsidP="00982122">
          <w:pPr>
            <w:pStyle w:val="Sidhuvud9"/>
            <w:rPr>
              <w:rFonts w:asciiTheme="minorHAnsi" w:hAnsiTheme="minorHAnsi" w:cstheme="minorHAnsi"/>
              <w:color w:val="7F7F7F"/>
              <w:sz w:val="13"/>
              <w:szCs w:val="13"/>
            </w:rPr>
          </w:pPr>
        </w:p>
      </w:tc>
      <w:tc>
        <w:tcPr>
          <w:tcW w:w="4541" w:type="dxa"/>
          <w:vMerge/>
          <w:tcMar>
            <w:left w:w="0" w:type="dxa"/>
            <w:right w:w="0" w:type="dxa"/>
          </w:tcMar>
        </w:tcPr>
        <w:p w14:paraId="26955372" w14:textId="77777777" w:rsidR="005A7792" w:rsidRPr="008B4E31" w:rsidRDefault="005A7792" w:rsidP="00982122">
          <w:pPr>
            <w:pStyle w:val="Sidhuvud7vnster"/>
            <w:rPr>
              <w:rFonts w:asciiTheme="minorHAnsi" w:hAnsiTheme="minorHAnsi" w:cstheme="minorHAnsi"/>
              <w:color w:val="7F7F7F"/>
              <w:sz w:val="13"/>
              <w:szCs w:val="13"/>
            </w:rPr>
          </w:pPr>
        </w:p>
      </w:tc>
      <w:tc>
        <w:tcPr>
          <w:tcW w:w="1230" w:type="dxa"/>
          <w:vMerge/>
          <w:tcMar>
            <w:left w:w="0" w:type="dxa"/>
            <w:right w:w="0" w:type="dxa"/>
          </w:tcMar>
        </w:tcPr>
        <w:p w14:paraId="49AF0266" w14:textId="77777777" w:rsidR="005A7792" w:rsidRPr="008B4E31" w:rsidRDefault="005A7792" w:rsidP="005C5B00">
          <w:pPr>
            <w:pStyle w:val="Sidhuvud"/>
            <w:rPr>
              <w:rFonts w:asciiTheme="minorHAnsi" w:hAnsiTheme="minorHAnsi" w:cstheme="minorHAnsi"/>
              <w:color w:val="7F7F7F"/>
              <w:sz w:val="13"/>
            </w:rPr>
          </w:pPr>
        </w:p>
      </w:tc>
    </w:tr>
  </w:tbl>
  <w:p w14:paraId="2C5665E3" w14:textId="77777777" w:rsidR="00E47EFD" w:rsidRPr="00AB5EA8" w:rsidRDefault="00E47EFD" w:rsidP="00982122">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FFBC" w14:textId="77777777" w:rsidR="004569FA" w:rsidRDefault="004569FA" w:rsidP="00BE7284">
    <w:pPr>
      <w:pStyle w:val="Sidhuvud"/>
      <w:tabs>
        <w:tab w:val="clear" w:pos="4536"/>
        <w:tab w:val="clear" w:pos="9072"/>
        <w:tab w:val="left" w:pos="20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553660E"/>
    <w:multiLevelType w:val="hybridMultilevel"/>
    <w:tmpl w:val="5268E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87179B5"/>
    <w:multiLevelType w:val="hybridMultilevel"/>
    <w:tmpl w:val="E954E5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0A6D1B65"/>
    <w:multiLevelType w:val="hybridMultilevel"/>
    <w:tmpl w:val="2A0A3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D6261B0"/>
    <w:multiLevelType w:val="hybridMultilevel"/>
    <w:tmpl w:val="B69C0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6C86F28"/>
    <w:multiLevelType w:val="hybridMultilevel"/>
    <w:tmpl w:val="2ED89DB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8"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EE0978"/>
    <w:multiLevelType w:val="hybridMultilevel"/>
    <w:tmpl w:val="C2223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3526D61"/>
    <w:multiLevelType w:val="hybridMultilevel"/>
    <w:tmpl w:val="462456BE"/>
    <w:lvl w:ilvl="0" w:tplc="747AD30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6852D80"/>
    <w:multiLevelType w:val="hybridMultilevel"/>
    <w:tmpl w:val="9D7C2C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98775D7"/>
    <w:multiLevelType w:val="hybridMultilevel"/>
    <w:tmpl w:val="3910A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D47304"/>
    <w:multiLevelType w:val="hybridMultilevel"/>
    <w:tmpl w:val="3D3EFB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0C14A8A"/>
    <w:multiLevelType w:val="hybridMultilevel"/>
    <w:tmpl w:val="28722352"/>
    <w:lvl w:ilvl="0" w:tplc="018CC850">
      <w:numFmt w:val="bullet"/>
      <w:lvlText w:val="-"/>
      <w:lvlJc w:val="left"/>
      <w:pPr>
        <w:ind w:left="720" w:hanging="360"/>
      </w:pPr>
      <w:rPr>
        <w:rFonts w:ascii="Georgia" w:eastAsiaTheme="minorHAnsi" w:hAnsi="Georg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4C70EFC"/>
    <w:multiLevelType w:val="hybridMultilevel"/>
    <w:tmpl w:val="FBF0E9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7DD587C"/>
    <w:multiLevelType w:val="hybridMultilevel"/>
    <w:tmpl w:val="C04A84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828188B"/>
    <w:multiLevelType w:val="hybridMultilevel"/>
    <w:tmpl w:val="6F1AD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B047B5"/>
    <w:multiLevelType w:val="hybridMultilevel"/>
    <w:tmpl w:val="AD52C8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3B370B6"/>
    <w:multiLevelType w:val="hybridMultilevel"/>
    <w:tmpl w:val="945E4BDA"/>
    <w:lvl w:ilvl="0" w:tplc="C102241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0"/>
  </w:num>
  <w:num w:numId="4">
    <w:abstractNumId w:val="27"/>
  </w:num>
  <w:num w:numId="5">
    <w:abstractNumId w:val="14"/>
  </w:num>
  <w:num w:numId="6">
    <w:abstractNumId w:val="14"/>
  </w:num>
  <w:num w:numId="7">
    <w:abstractNumId w:val="14"/>
  </w:num>
  <w:num w:numId="8">
    <w:abstractNumId w:val="14"/>
  </w:num>
  <w:num w:numId="9">
    <w:abstractNumId w:val="18"/>
  </w:num>
  <w:num w:numId="10">
    <w:abstractNumId w:val="16"/>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5"/>
  </w:num>
  <w:num w:numId="23">
    <w:abstractNumId w:val="21"/>
  </w:num>
  <w:num w:numId="24">
    <w:abstractNumId w:val="24"/>
  </w:num>
  <w:num w:numId="25">
    <w:abstractNumId w:val="31"/>
  </w:num>
  <w:num w:numId="26">
    <w:abstractNumId w:val="28"/>
  </w:num>
  <w:num w:numId="27">
    <w:abstractNumId w:val="26"/>
  </w:num>
  <w:num w:numId="28">
    <w:abstractNumId w:val="15"/>
  </w:num>
  <w:num w:numId="29">
    <w:abstractNumId w:val="32"/>
  </w:num>
  <w:num w:numId="30">
    <w:abstractNumId w:val="11"/>
  </w:num>
  <w:num w:numId="31">
    <w:abstractNumId w:val="22"/>
  </w:num>
  <w:num w:numId="32">
    <w:abstractNumId w:val="23"/>
  </w:num>
  <w:num w:numId="33">
    <w:abstractNumId w:val="17"/>
  </w:num>
  <w:num w:numId="34">
    <w:abstractNumId w:val="13"/>
  </w:num>
  <w:num w:numId="35">
    <w:abstractNumId w:val="29"/>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formatting="0"/>
  <w:documentProtection w:edit="readOnly" w:enforcement="1" w:cryptProviderType="rsaAES" w:cryptAlgorithmClass="hash" w:cryptAlgorithmType="typeAny" w:cryptAlgorithmSid="14" w:cryptSpinCount="100000" w:hash="jzr5qM/lss6tfzIjIqvZF7Wo3c0MQCVEQOCFsDcycr3bHVdxIVCCkyeptM2QYhSe+auqNhQY7J6yDnAMMSLLcQ==" w:salt="PUeqaWJpk9a02Uf3pfXS9A=="/>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B2"/>
    <w:rsid w:val="00003DD7"/>
    <w:rsid w:val="00021A3D"/>
    <w:rsid w:val="00026FDA"/>
    <w:rsid w:val="000364F5"/>
    <w:rsid w:val="0004443D"/>
    <w:rsid w:val="00052828"/>
    <w:rsid w:val="000559F7"/>
    <w:rsid w:val="00060C2E"/>
    <w:rsid w:val="00077AB2"/>
    <w:rsid w:val="000811E2"/>
    <w:rsid w:val="0009433F"/>
    <w:rsid w:val="00097E8F"/>
    <w:rsid w:val="000A38B7"/>
    <w:rsid w:val="000A4E7F"/>
    <w:rsid w:val="000B6B02"/>
    <w:rsid w:val="000B7373"/>
    <w:rsid w:val="000B7CDE"/>
    <w:rsid w:val="000C2EF5"/>
    <w:rsid w:val="000C4469"/>
    <w:rsid w:val="000F37E3"/>
    <w:rsid w:val="00104041"/>
    <w:rsid w:val="001121C1"/>
    <w:rsid w:val="00117EB6"/>
    <w:rsid w:val="00121764"/>
    <w:rsid w:val="00136754"/>
    <w:rsid w:val="00172747"/>
    <w:rsid w:val="0018483D"/>
    <w:rsid w:val="00190C5E"/>
    <w:rsid w:val="001A6F07"/>
    <w:rsid w:val="001B0D52"/>
    <w:rsid w:val="001B1282"/>
    <w:rsid w:val="001B58E8"/>
    <w:rsid w:val="001B7097"/>
    <w:rsid w:val="001B71DC"/>
    <w:rsid w:val="001D11C3"/>
    <w:rsid w:val="001D127A"/>
    <w:rsid w:val="001E1BEB"/>
    <w:rsid w:val="00200E84"/>
    <w:rsid w:val="00204F3B"/>
    <w:rsid w:val="00217CC4"/>
    <w:rsid w:val="0022259F"/>
    <w:rsid w:val="00225CD4"/>
    <w:rsid w:val="00225FFD"/>
    <w:rsid w:val="0024266E"/>
    <w:rsid w:val="00242BFD"/>
    <w:rsid w:val="0025598C"/>
    <w:rsid w:val="0025719F"/>
    <w:rsid w:val="0026281E"/>
    <w:rsid w:val="00275969"/>
    <w:rsid w:val="00275CC7"/>
    <w:rsid w:val="00280384"/>
    <w:rsid w:val="00286114"/>
    <w:rsid w:val="00291BB6"/>
    <w:rsid w:val="00293FE9"/>
    <w:rsid w:val="002E598A"/>
    <w:rsid w:val="002E6E3A"/>
    <w:rsid w:val="002E7947"/>
    <w:rsid w:val="002F00BE"/>
    <w:rsid w:val="002F41EC"/>
    <w:rsid w:val="00306959"/>
    <w:rsid w:val="00310DCB"/>
    <w:rsid w:val="0031484C"/>
    <w:rsid w:val="003151F4"/>
    <w:rsid w:val="003270B9"/>
    <w:rsid w:val="0035326B"/>
    <w:rsid w:val="00360B84"/>
    <w:rsid w:val="00375A00"/>
    <w:rsid w:val="0038012C"/>
    <w:rsid w:val="003841CF"/>
    <w:rsid w:val="003B00D6"/>
    <w:rsid w:val="003B7529"/>
    <w:rsid w:val="003C7082"/>
    <w:rsid w:val="003F5483"/>
    <w:rsid w:val="003F6EEC"/>
    <w:rsid w:val="003F700D"/>
    <w:rsid w:val="004367ED"/>
    <w:rsid w:val="004446DE"/>
    <w:rsid w:val="00447366"/>
    <w:rsid w:val="0045201F"/>
    <w:rsid w:val="0045632E"/>
    <w:rsid w:val="004569FA"/>
    <w:rsid w:val="0046708B"/>
    <w:rsid w:val="004701B7"/>
    <w:rsid w:val="00475373"/>
    <w:rsid w:val="00486302"/>
    <w:rsid w:val="004B0947"/>
    <w:rsid w:val="004D6C49"/>
    <w:rsid w:val="004F0685"/>
    <w:rsid w:val="004F29E8"/>
    <w:rsid w:val="004F462C"/>
    <w:rsid w:val="00500EDF"/>
    <w:rsid w:val="00522825"/>
    <w:rsid w:val="00531BB9"/>
    <w:rsid w:val="00537E25"/>
    <w:rsid w:val="00544271"/>
    <w:rsid w:val="005446D5"/>
    <w:rsid w:val="00544C1D"/>
    <w:rsid w:val="00560E21"/>
    <w:rsid w:val="00562738"/>
    <w:rsid w:val="00572D12"/>
    <w:rsid w:val="005831EF"/>
    <w:rsid w:val="005939B5"/>
    <w:rsid w:val="00594684"/>
    <w:rsid w:val="005A49D5"/>
    <w:rsid w:val="005A7792"/>
    <w:rsid w:val="005B4D71"/>
    <w:rsid w:val="005C103C"/>
    <w:rsid w:val="005C36FC"/>
    <w:rsid w:val="005C5B00"/>
    <w:rsid w:val="005E18D3"/>
    <w:rsid w:val="0061408B"/>
    <w:rsid w:val="00635184"/>
    <w:rsid w:val="00636904"/>
    <w:rsid w:val="006378DD"/>
    <w:rsid w:val="0064178B"/>
    <w:rsid w:val="00646BB0"/>
    <w:rsid w:val="006759FC"/>
    <w:rsid w:val="00681AB2"/>
    <w:rsid w:val="006869DF"/>
    <w:rsid w:val="006A29EA"/>
    <w:rsid w:val="006B4615"/>
    <w:rsid w:val="006C4AF0"/>
    <w:rsid w:val="006D4CA5"/>
    <w:rsid w:val="006E620A"/>
    <w:rsid w:val="0071489A"/>
    <w:rsid w:val="0073162A"/>
    <w:rsid w:val="0074542B"/>
    <w:rsid w:val="00755B00"/>
    <w:rsid w:val="00765F42"/>
    <w:rsid w:val="00770681"/>
    <w:rsid w:val="00771348"/>
    <w:rsid w:val="00795451"/>
    <w:rsid w:val="007A4E68"/>
    <w:rsid w:val="007B23E9"/>
    <w:rsid w:val="007C6633"/>
    <w:rsid w:val="007E0DED"/>
    <w:rsid w:val="007E478A"/>
    <w:rsid w:val="007E4D01"/>
    <w:rsid w:val="007F21C4"/>
    <w:rsid w:val="007F3EEE"/>
    <w:rsid w:val="007F7906"/>
    <w:rsid w:val="007F7909"/>
    <w:rsid w:val="0080591F"/>
    <w:rsid w:val="008212A3"/>
    <w:rsid w:val="0082473C"/>
    <w:rsid w:val="00826305"/>
    <w:rsid w:val="008350E1"/>
    <w:rsid w:val="00844C39"/>
    <w:rsid w:val="008463CA"/>
    <w:rsid w:val="00854E4A"/>
    <w:rsid w:val="00862E85"/>
    <w:rsid w:val="008715B0"/>
    <w:rsid w:val="00872913"/>
    <w:rsid w:val="0088608A"/>
    <w:rsid w:val="008877DB"/>
    <w:rsid w:val="00893966"/>
    <w:rsid w:val="008B4E31"/>
    <w:rsid w:val="008E2056"/>
    <w:rsid w:val="009057ED"/>
    <w:rsid w:val="009112F5"/>
    <w:rsid w:val="00934B35"/>
    <w:rsid w:val="00940225"/>
    <w:rsid w:val="0095109C"/>
    <w:rsid w:val="00951337"/>
    <w:rsid w:val="00952645"/>
    <w:rsid w:val="00963A91"/>
    <w:rsid w:val="00982122"/>
    <w:rsid w:val="00985EE2"/>
    <w:rsid w:val="009B6439"/>
    <w:rsid w:val="009C0799"/>
    <w:rsid w:val="009C60CD"/>
    <w:rsid w:val="009D3F94"/>
    <w:rsid w:val="009E07A4"/>
    <w:rsid w:val="009F5473"/>
    <w:rsid w:val="009F78E5"/>
    <w:rsid w:val="00A02232"/>
    <w:rsid w:val="00A039E9"/>
    <w:rsid w:val="00A17C9B"/>
    <w:rsid w:val="00A20DC9"/>
    <w:rsid w:val="00A31534"/>
    <w:rsid w:val="00A466AC"/>
    <w:rsid w:val="00A52F84"/>
    <w:rsid w:val="00A56EED"/>
    <w:rsid w:val="00A67FE1"/>
    <w:rsid w:val="00A74E39"/>
    <w:rsid w:val="00A770F3"/>
    <w:rsid w:val="00A819AD"/>
    <w:rsid w:val="00A9556D"/>
    <w:rsid w:val="00AB302B"/>
    <w:rsid w:val="00AB467A"/>
    <w:rsid w:val="00AB5EA8"/>
    <w:rsid w:val="00AC41A4"/>
    <w:rsid w:val="00AD393A"/>
    <w:rsid w:val="00AE3C58"/>
    <w:rsid w:val="00AE6EA9"/>
    <w:rsid w:val="00AF5970"/>
    <w:rsid w:val="00AF71DC"/>
    <w:rsid w:val="00B0346C"/>
    <w:rsid w:val="00B23D00"/>
    <w:rsid w:val="00B27756"/>
    <w:rsid w:val="00B3262E"/>
    <w:rsid w:val="00B328D6"/>
    <w:rsid w:val="00B347B4"/>
    <w:rsid w:val="00B348C6"/>
    <w:rsid w:val="00B46844"/>
    <w:rsid w:val="00B6296F"/>
    <w:rsid w:val="00B87B4F"/>
    <w:rsid w:val="00B9714D"/>
    <w:rsid w:val="00BC0851"/>
    <w:rsid w:val="00BE1AD0"/>
    <w:rsid w:val="00BE2068"/>
    <w:rsid w:val="00BE39E8"/>
    <w:rsid w:val="00BE6E2C"/>
    <w:rsid w:val="00BE7284"/>
    <w:rsid w:val="00BF74CB"/>
    <w:rsid w:val="00C010BC"/>
    <w:rsid w:val="00C02B6E"/>
    <w:rsid w:val="00C1280A"/>
    <w:rsid w:val="00C12C10"/>
    <w:rsid w:val="00C15677"/>
    <w:rsid w:val="00C348DB"/>
    <w:rsid w:val="00C70AC7"/>
    <w:rsid w:val="00C83701"/>
    <w:rsid w:val="00C949DA"/>
    <w:rsid w:val="00C95FF0"/>
    <w:rsid w:val="00CC55ED"/>
    <w:rsid w:val="00CD0A1E"/>
    <w:rsid w:val="00D02869"/>
    <w:rsid w:val="00D04789"/>
    <w:rsid w:val="00D14DDB"/>
    <w:rsid w:val="00D21159"/>
    <w:rsid w:val="00D22B89"/>
    <w:rsid w:val="00D25AE0"/>
    <w:rsid w:val="00D27B3D"/>
    <w:rsid w:val="00D46D41"/>
    <w:rsid w:val="00D553E0"/>
    <w:rsid w:val="00D5630B"/>
    <w:rsid w:val="00D57221"/>
    <w:rsid w:val="00D70829"/>
    <w:rsid w:val="00D7086E"/>
    <w:rsid w:val="00D93BBF"/>
    <w:rsid w:val="00D969C7"/>
    <w:rsid w:val="00DA107F"/>
    <w:rsid w:val="00DA47E7"/>
    <w:rsid w:val="00DC2069"/>
    <w:rsid w:val="00DD0DBC"/>
    <w:rsid w:val="00DD59AC"/>
    <w:rsid w:val="00DE67D1"/>
    <w:rsid w:val="00E33AE4"/>
    <w:rsid w:val="00E42AE0"/>
    <w:rsid w:val="00E47EFD"/>
    <w:rsid w:val="00E5537A"/>
    <w:rsid w:val="00E61872"/>
    <w:rsid w:val="00E6548E"/>
    <w:rsid w:val="00E65DA0"/>
    <w:rsid w:val="00E703B5"/>
    <w:rsid w:val="00E704D0"/>
    <w:rsid w:val="00E97CE5"/>
    <w:rsid w:val="00EC3D78"/>
    <w:rsid w:val="00EC5E23"/>
    <w:rsid w:val="00EC61C0"/>
    <w:rsid w:val="00EF42A6"/>
    <w:rsid w:val="00F0786B"/>
    <w:rsid w:val="00F15C71"/>
    <w:rsid w:val="00F3525B"/>
    <w:rsid w:val="00F43EAC"/>
    <w:rsid w:val="00F45001"/>
    <w:rsid w:val="00F61B87"/>
    <w:rsid w:val="00F70BC8"/>
    <w:rsid w:val="00F74AC7"/>
    <w:rsid w:val="00F76194"/>
    <w:rsid w:val="00F86032"/>
    <w:rsid w:val="00F863A9"/>
    <w:rsid w:val="00F86927"/>
    <w:rsid w:val="00F91949"/>
    <w:rsid w:val="00F925CA"/>
    <w:rsid w:val="00FA4839"/>
    <w:rsid w:val="00FA794C"/>
    <w:rsid w:val="00FB295F"/>
    <w:rsid w:val="00FC1130"/>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B3DDEB"/>
  <w15:docId w15:val="{B4BEE136-7E00-41E2-9D7A-C744B642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table" w:styleId="Tabellrutnt">
    <w:name w:val="Table Grid"/>
    <w:basedOn w:val="Normaltabel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Sidhuvud"/>
    <w:rsid w:val="00982122"/>
    <w:pPr>
      <w:spacing w:line="230" w:lineRule="atLeast"/>
      <w:contextualSpacing/>
    </w:pPr>
    <w:rPr>
      <w:rFonts w:ascii="Verdana" w:hAnsi="Verdana"/>
      <w:caps w:val="0"/>
      <w:sz w:val="18"/>
      <w:szCs w:val="18"/>
    </w:rPr>
  </w:style>
  <w:style w:type="paragraph" w:customStyle="1" w:styleId="Sidhuvud7vnster">
    <w:name w:val="Sidhuvud 7 vänster"/>
    <w:basedOn w:val="Sidhuvud"/>
    <w:rsid w:val="00982122"/>
    <w:pPr>
      <w:spacing w:line="230" w:lineRule="atLeast"/>
      <w:contextualSpacing/>
    </w:pPr>
    <w:rPr>
      <w:rFonts w:ascii="Verdana" w:hAnsi="Verdana"/>
      <w:caps w:val="0"/>
      <w:sz w:val="14"/>
      <w:szCs w:val="14"/>
    </w:rPr>
  </w:style>
  <w:style w:type="paragraph" w:customStyle="1" w:styleId="Sidhuvud9hger">
    <w:name w:val="Sidhuvud 9 höger"/>
    <w:basedOn w:val="Sidhuvud"/>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Sidhuvud"/>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Normaltabell"/>
    <w:next w:val="Tabellrutnt"/>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rdtextRJH">
    <w:name w:val="Brödtext RJH"/>
    <w:qFormat/>
    <w:rsid w:val="007A4E68"/>
    <w:pPr>
      <w:spacing w:after="0" w:line="288" w:lineRule="auto"/>
    </w:pPr>
    <w:rPr>
      <w:rFonts w:ascii="Georgia" w:hAnsi="Georgia"/>
      <w:sz w:val="20"/>
      <w:szCs w:val="20"/>
      <w:lang w:val="la-Latn"/>
    </w:rPr>
  </w:style>
  <w:style w:type="character" w:styleId="Kommentarsreferens">
    <w:name w:val="annotation reference"/>
    <w:basedOn w:val="Standardstycketeckensnitt"/>
    <w:uiPriority w:val="99"/>
    <w:semiHidden/>
    <w:unhideWhenUsed/>
    <w:rsid w:val="009F78E5"/>
    <w:rPr>
      <w:sz w:val="16"/>
      <w:szCs w:val="16"/>
    </w:rPr>
  </w:style>
  <w:style w:type="paragraph" w:styleId="Kommentarer">
    <w:name w:val="annotation text"/>
    <w:basedOn w:val="Normal"/>
    <w:link w:val="KommentarerChar"/>
    <w:uiPriority w:val="99"/>
    <w:semiHidden/>
    <w:unhideWhenUsed/>
    <w:rsid w:val="009F78E5"/>
    <w:rPr>
      <w:szCs w:val="20"/>
    </w:rPr>
  </w:style>
  <w:style w:type="character" w:customStyle="1" w:styleId="KommentarerChar">
    <w:name w:val="Kommentarer Char"/>
    <w:basedOn w:val="Standardstycketeckensnitt"/>
    <w:link w:val="Kommentarer"/>
    <w:uiPriority w:val="99"/>
    <w:semiHidden/>
    <w:rsid w:val="009F78E5"/>
    <w:rPr>
      <w:rFonts w:ascii="Arial Narrow" w:hAnsi="Arial Narrow"/>
      <w:sz w:val="20"/>
      <w:szCs w:val="20"/>
    </w:rPr>
  </w:style>
  <w:style w:type="paragraph" w:styleId="Kommentarsmne">
    <w:name w:val="annotation subject"/>
    <w:basedOn w:val="Kommentarer"/>
    <w:next w:val="Kommentarer"/>
    <w:link w:val="KommentarsmneChar"/>
    <w:uiPriority w:val="99"/>
    <w:semiHidden/>
    <w:unhideWhenUsed/>
    <w:rsid w:val="009F78E5"/>
    <w:rPr>
      <w:b/>
      <w:bCs/>
    </w:rPr>
  </w:style>
  <w:style w:type="character" w:customStyle="1" w:styleId="KommentarsmneChar">
    <w:name w:val="Kommentarsämne Char"/>
    <w:basedOn w:val="KommentarerChar"/>
    <w:link w:val="Kommentarsmne"/>
    <w:uiPriority w:val="99"/>
    <w:semiHidden/>
    <w:rsid w:val="009F78E5"/>
    <w:rPr>
      <w:rFonts w:ascii="Arial Narrow" w:hAnsi="Arial Narrow"/>
      <w:b/>
      <w:bCs/>
      <w:sz w:val="20"/>
      <w:szCs w:val="20"/>
    </w:rPr>
  </w:style>
  <w:style w:type="paragraph" w:styleId="Liststycke">
    <w:name w:val="List Paragraph"/>
    <w:basedOn w:val="Normal"/>
    <w:uiPriority w:val="34"/>
    <w:qFormat/>
    <w:rsid w:val="00F925CA"/>
    <w:pPr>
      <w:ind w:left="720"/>
      <w:contextualSpacing/>
    </w:pPr>
  </w:style>
  <w:style w:type="paragraph" w:styleId="Revision">
    <w:name w:val="Revision"/>
    <w:hidden/>
    <w:uiPriority w:val="99"/>
    <w:semiHidden/>
    <w:rsid w:val="000F37E3"/>
    <w:pPr>
      <w:spacing w:after="0" w:line="240" w:lineRule="auto"/>
    </w:pPr>
    <w:rPr>
      <w:rFonts w:ascii="Arial Narrow" w:hAnsi="Arial Narrow"/>
      <w:sz w:val="20"/>
    </w:rPr>
  </w:style>
  <w:style w:type="paragraph" w:styleId="Rubrik">
    <w:name w:val="Title"/>
    <w:basedOn w:val="Normal"/>
    <w:next w:val="Normal"/>
    <w:link w:val="RubrikChar"/>
    <w:uiPriority w:val="10"/>
    <w:qFormat/>
    <w:rsid w:val="00286114"/>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861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kl\AppData\Local\Temp\64\~cc6179.tmp" TargetMode="External"/></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7799C8A-4F8D-472B-AAB8-841A3A56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~cc6179.tmp</Template>
  <TotalTime>1</TotalTime>
  <Pages>6</Pages>
  <Words>1117</Words>
  <Characters>5923</Characters>
  <Application>Microsoft Office Word</Application>
  <DocSecurity>12</DocSecurity>
  <Lines>49</Lines>
  <Paragraphs>14</Paragraphs>
  <ScaleCrop>false</ScaleCrop>
  <HeadingPairs>
    <vt:vector size="2" baseType="variant">
      <vt:variant>
        <vt:lpstr>Rubrik</vt:lpstr>
      </vt:variant>
      <vt:variant>
        <vt:i4>1</vt:i4>
      </vt:variant>
    </vt:vector>
  </HeadingPairs>
  <TitlesOfParts>
    <vt:vector size="1" baseType="lpstr">
      <vt:lpstr>Reglemente för samiskt samråd i Region Jämtland Härjedalen</vt:lpstr>
    </vt:vector>
  </TitlesOfParts>
  <Manager/>
  <Company>Region Jämtland Härjedalen</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Reglemente för samiskt samråd i Region Jämtland Härjedalen</dc:title>
  <dc:subject/>
  <dc:creator>Sofia Kling</dc:creator>
  <cp:keywords/>
  <dc:description>samiskt samråd, samrådsgrupp, reglementet, nationella minoriteter, samer</dc:description>
  <cp:lastModifiedBy>Sofia Kling</cp:lastModifiedBy>
  <cp:revision>2</cp:revision>
  <cp:lastPrinted>2019-03-04T09:39:00Z</cp:lastPrinted>
  <dcterms:created xsi:type="dcterms:W3CDTF">2019-06-11T07:59:00Z</dcterms:created>
  <dcterms:modified xsi:type="dcterms:W3CDTF">2019-06-11T07:59:00Z</dcterms:modified>
  <cp:category>Riktlinje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49534-1</vt:lpwstr>
  </property>
  <property fmtid="{D5CDD505-2E9C-101B-9397-08002B2CF9AE}" pid="3" name="Owner">
    <vt:lpwstr>Sofia Kling</vt:lpwstr>
  </property>
  <property fmtid="{D5CDD505-2E9C-101B-9397-08002B2CF9AE}" pid="4" name="OwnerOU">
    <vt:lpwstr>Hälso- och sjukvårdspolitiska avdelningen</vt:lpwstr>
  </property>
  <property fmtid="{D5CDD505-2E9C-101B-9397-08002B2CF9AE}" pid="5" name="Ctitle">
    <vt:lpwstr>Reglemente för samiskt samråd i Region Jämtland Härjedalen</vt:lpwstr>
  </property>
  <property fmtid="{D5CDD505-2E9C-101B-9397-08002B2CF9AE}" pid="6" name="CCategory">
    <vt:lpwstr>Riktlinje</vt:lpwstr>
  </property>
  <property fmtid="{D5CDD505-2E9C-101B-9397-08002B2CF9AE}" pid="7" name="ValidFrom">
    <vt:lpwstr>2019-06-01</vt:lpwstr>
  </property>
  <property fmtid="{D5CDD505-2E9C-101B-9397-08002B2CF9AE}" pid="8" name="ApprovedBy">
    <vt:lpwstr>Ingela Jönsson</vt:lpwstr>
  </property>
  <property fmtid="{D5CDD505-2E9C-101B-9397-08002B2CF9AE}" pid="9" name="ReviewedBy">
    <vt:lpwstr/>
  </property>
  <property fmtid="{D5CDD505-2E9C-101B-9397-08002B2CF9AE}" pid="10" name="RegNo">
    <vt:lpwstr>49534</vt:lpwstr>
  </property>
  <property fmtid="{D5CDD505-2E9C-101B-9397-08002B2CF9AE}" pid="11" name="Issue">
    <vt:lpwstr>1</vt:lpwstr>
  </property>
  <property fmtid="{D5CDD505-2E9C-101B-9397-08002B2CF9AE}" pid="12" name="DocumentNo">
    <vt:lpwstr>49534-1</vt:lpwstr>
  </property>
  <property fmtid="{D5CDD505-2E9C-101B-9397-08002B2CF9AE}" pid="13" name="Phase">
    <vt:lpwstr>Aktivt</vt:lpwstr>
  </property>
  <property fmtid="{D5CDD505-2E9C-101B-9397-08002B2CF9AE}" pid="14" name="Folder">
    <vt:lpwstr>Den enda mappen</vt:lpwstr>
  </property>
  <property fmtid="{D5CDD505-2E9C-101B-9397-08002B2CF9AE}" pid="15" name="EstablishedDate">
    <vt:lpwstr>2019-02-27</vt:lpwstr>
  </property>
  <property fmtid="{D5CDD505-2E9C-101B-9397-08002B2CF9AE}" pid="16" name="EstablishedBy">
    <vt:lpwstr>Sofia Kling</vt:lpwstr>
  </property>
  <property fmtid="{D5CDD505-2E9C-101B-9397-08002B2CF9AE}" pid="17" name="EstablishedByOU">
    <vt:lpwstr>Hälso- och sjukvårdspolitiska avdelningen</vt:lpwstr>
  </property>
  <property fmtid="{D5CDD505-2E9C-101B-9397-08002B2CF9AE}" pid="18" name="EstablishedByTitle">
    <vt:lpwstr>Funktionsansvarig</vt:lpwstr>
  </property>
  <property fmtid="{D5CDD505-2E9C-101B-9397-08002B2CF9AE}" pid="19" name="EstablishedByPositionCode">
    <vt:lpwstr/>
  </property>
  <property fmtid="{D5CDD505-2E9C-101B-9397-08002B2CF9AE}" pid="20" name="OwnerTitle">
    <vt:lpwstr>Funktionsansvarig</vt:lpwstr>
  </property>
  <property fmtid="{D5CDD505-2E9C-101B-9397-08002B2CF9AE}" pid="21" name="OwnerPositionCode">
    <vt:lpwstr/>
  </property>
  <property fmtid="{D5CDD505-2E9C-101B-9397-08002B2CF9AE}" pid="22" name="ApprovedDate">
    <vt:lpwstr>2019-06-01</vt:lpwstr>
  </property>
  <property fmtid="{D5CDD505-2E9C-101B-9397-08002B2CF9AE}" pid="23" name="ApprovedByOU">
    <vt:lpwstr>Hälso- och sjukvårdspolitiska avdelningen</vt:lpwstr>
  </property>
  <property fmtid="{D5CDD505-2E9C-101B-9397-08002B2CF9AE}" pid="24" name="ApprovedByTitle">
    <vt:lpwstr>Avdelningschef</vt:lpwstr>
  </property>
  <property fmtid="{D5CDD505-2E9C-101B-9397-08002B2CF9AE}" pid="25" name="ApprovedByPositionCode">
    <vt:lpwstr/>
  </property>
  <property fmtid="{D5CDD505-2E9C-101B-9397-08002B2CF9AE}" pid="26" name="ValidUntil">
    <vt:lpwstr/>
  </property>
  <property fmtid="{D5CDD505-2E9C-101B-9397-08002B2CF9AE}" pid="27" name="DistributionMessage">
    <vt:lpwstr/>
  </property>
</Properties>
</file>