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FB" w:rsidRDefault="00D323FB" w:rsidP="00D323FB">
      <w:pPr>
        <w:rPr>
          <w:b/>
          <w:bCs/>
          <w:color w:val="000000"/>
          <w:sz w:val="22"/>
          <w:szCs w:val="22"/>
        </w:rPr>
      </w:pPr>
    </w:p>
    <w:p w:rsidR="00D323FB" w:rsidRDefault="00D323FB" w:rsidP="00D323FB">
      <w:pPr>
        <w:rPr>
          <w:b/>
          <w:bCs/>
          <w:color w:val="000000"/>
          <w:sz w:val="22"/>
          <w:szCs w:val="22"/>
        </w:rPr>
      </w:pPr>
      <w:r>
        <w:rPr>
          <w:noProof/>
          <w:color w:val="000000"/>
          <w:sz w:val="21"/>
          <w:szCs w:val="21"/>
        </w:rPr>
        <w:drawing>
          <wp:inline distT="0" distB="0" distL="0" distR="0">
            <wp:extent cx="5184140" cy="604520"/>
            <wp:effectExtent l="0" t="0" r="0" b="5080"/>
            <wp:docPr id="3" name="Bildobjekt 3" descr="cid:image001.png@01D495F4.AABD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495F4.AABD79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84140" cy="604520"/>
                    </a:xfrm>
                    <a:prstGeom prst="rect">
                      <a:avLst/>
                    </a:prstGeom>
                    <a:noFill/>
                    <a:ln>
                      <a:noFill/>
                    </a:ln>
                  </pic:spPr>
                </pic:pic>
              </a:graphicData>
            </a:graphic>
          </wp:inline>
        </w:drawing>
      </w:r>
    </w:p>
    <w:p w:rsidR="00D323FB" w:rsidRDefault="00D323FB" w:rsidP="00D323FB">
      <w:pPr>
        <w:rPr>
          <w:b/>
          <w:bCs/>
          <w:color w:val="000000"/>
          <w:sz w:val="22"/>
          <w:szCs w:val="22"/>
        </w:rPr>
      </w:pPr>
    </w:p>
    <w:p w:rsidR="00D323FB" w:rsidRDefault="00D323FB" w:rsidP="00D323FB">
      <w:pPr>
        <w:rPr>
          <w:b/>
          <w:bCs/>
          <w:color w:val="000000"/>
          <w:sz w:val="22"/>
          <w:szCs w:val="22"/>
        </w:rPr>
      </w:pPr>
    </w:p>
    <w:p w:rsidR="00D323FB" w:rsidRDefault="00D323FB" w:rsidP="00D323FB">
      <w:pPr>
        <w:rPr>
          <w:color w:val="000000"/>
        </w:rPr>
      </w:pPr>
      <w:r>
        <w:rPr>
          <w:b/>
          <w:bCs/>
          <w:color w:val="000000"/>
          <w:sz w:val="22"/>
          <w:szCs w:val="22"/>
        </w:rPr>
        <w:t xml:space="preserve">Kom igång med personlig träning på </w:t>
      </w:r>
      <w:proofErr w:type="spellStart"/>
      <w:r>
        <w:rPr>
          <w:b/>
          <w:bCs/>
          <w:color w:val="000000"/>
          <w:sz w:val="22"/>
          <w:szCs w:val="22"/>
        </w:rPr>
        <w:t>MyMOWO</w:t>
      </w:r>
      <w:proofErr w:type="spellEnd"/>
    </w:p>
    <w:p w:rsidR="00D323FB" w:rsidRDefault="00D323FB" w:rsidP="00D323FB">
      <w:pPr>
        <w:rPr>
          <w:color w:val="000000"/>
        </w:rPr>
      </w:pPr>
      <w:r>
        <w:rPr>
          <w:color w:val="000000"/>
          <w:sz w:val="22"/>
          <w:szCs w:val="22"/>
        </w:rPr>
        <w:t xml:space="preserve">Starta 2019 frisk och starkt tillsammans med enkel, rolig och effektiv hemmaträning på </w:t>
      </w:r>
      <w:proofErr w:type="spellStart"/>
      <w:r>
        <w:rPr>
          <w:color w:val="000000"/>
          <w:sz w:val="22"/>
          <w:szCs w:val="22"/>
        </w:rPr>
        <w:t>MyMOWO</w:t>
      </w:r>
      <w:proofErr w:type="spellEnd"/>
      <w:r>
        <w:rPr>
          <w:color w:val="000000"/>
          <w:sz w:val="22"/>
          <w:szCs w:val="22"/>
        </w:rPr>
        <w:t xml:space="preserve">. Träna när och var du vill – hemma, på resan eller på kontoret, själv eller tillsammans med andra. Vi har mängder av träningspass som passar alla! Kom igång genom att göra vårt </w:t>
      </w:r>
      <w:proofErr w:type="spellStart"/>
      <w:r>
        <w:rPr>
          <w:color w:val="000000"/>
          <w:sz w:val="22"/>
          <w:szCs w:val="22"/>
        </w:rPr>
        <w:t>träningstest</w:t>
      </w:r>
      <w:proofErr w:type="spellEnd"/>
      <w:r>
        <w:rPr>
          <w:color w:val="000000"/>
          <w:sz w:val="22"/>
          <w:szCs w:val="22"/>
        </w:rPr>
        <w:t xml:space="preserve"> som ger dig ett personligt och individuellt anpassat träningsprogram skapat av våra erfarna träningscoacher. Allt du behöver är en smartphone, läsplatta eller dator, uppkoppling och lite utrymme att röra dig på! </w:t>
      </w:r>
    </w:p>
    <w:p w:rsidR="00D323FB" w:rsidRDefault="00D323FB" w:rsidP="00D323FB">
      <w:pPr>
        <w:rPr>
          <w:color w:val="000000"/>
        </w:rPr>
      </w:pPr>
      <w:r>
        <w:rPr>
          <w:b/>
          <w:bCs/>
          <w:color w:val="000000"/>
          <w:sz w:val="22"/>
          <w:szCs w:val="22"/>
        </w:rPr>
        <w:t xml:space="preserve">Prova på i 3 månader </w:t>
      </w:r>
    </w:p>
    <w:p w:rsidR="00D323FB" w:rsidRDefault="00D323FB" w:rsidP="00D323FB">
      <w:pPr>
        <w:rPr>
          <w:color w:val="000000"/>
        </w:rPr>
      </w:pPr>
      <w:r>
        <w:rPr>
          <w:color w:val="000000"/>
          <w:sz w:val="22"/>
          <w:szCs w:val="22"/>
        </w:rPr>
        <w:t xml:space="preserve">Just nu bjuder vi dig på 3 månaders gratis träning. Därefter kostar det 99 kr/månaden, utan bindningstid eller uppsägningstid. </w:t>
      </w:r>
    </w:p>
    <w:p w:rsidR="00D323FB" w:rsidRDefault="00D323FB" w:rsidP="00D323FB">
      <w:pPr>
        <w:rPr>
          <w:b/>
          <w:bCs/>
          <w:color w:val="000000"/>
          <w:sz w:val="22"/>
          <w:szCs w:val="22"/>
        </w:rPr>
      </w:pPr>
      <w:r>
        <w:rPr>
          <w:b/>
          <w:bCs/>
          <w:color w:val="000000"/>
          <w:sz w:val="22"/>
          <w:szCs w:val="22"/>
        </w:rPr>
        <w:t>Så funkar det – tre enkla steg</w:t>
      </w:r>
    </w:p>
    <w:p w:rsidR="00D323FB" w:rsidRDefault="00D323FB" w:rsidP="00D323FB">
      <w:pPr>
        <w:rPr>
          <w:color w:val="000000"/>
        </w:rPr>
      </w:pPr>
    </w:p>
    <w:p w:rsidR="00D323FB" w:rsidRDefault="00D323FB" w:rsidP="00D323FB">
      <w:pPr>
        <w:pStyle w:val="Liststycke"/>
        <w:numPr>
          <w:ilvl w:val="0"/>
          <w:numId w:val="22"/>
        </w:numPr>
        <w:rPr>
          <w:rFonts w:eastAsia="Times New Roman"/>
          <w:color w:val="000000"/>
        </w:rPr>
      </w:pPr>
      <w:r>
        <w:rPr>
          <w:rFonts w:eastAsia="Times New Roman"/>
          <w:color w:val="000000"/>
          <w:sz w:val="22"/>
          <w:szCs w:val="22"/>
          <w:lang w:eastAsia="sv-SE"/>
        </w:rPr>
        <w:t>Gå till mymowo.com</w:t>
      </w:r>
    </w:p>
    <w:p w:rsidR="00D323FB" w:rsidRDefault="00D323FB" w:rsidP="00D323FB">
      <w:pPr>
        <w:pStyle w:val="Liststycke"/>
        <w:numPr>
          <w:ilvl w:val="0"/>
          <w:numId w:val="22"/>
        </w:numPr>
        <w:rPr>
          <w:rFonts w:eastAsia="Times New Roman"/>
          <w:color w:val="000000"/>
        </w:rPr>
      </w:pPr>
      <w:r>
        <w:rPr>
          <w:rFonts w:eastAsia="Times New Roman"/>
          <w:color w:val="000000"/>
          <w:sz w:val="22"/>
          <w:szCs w:val="22"/>
          <w:lang w:eastAsia="sv-SE"/>
        </w:rPr>
        <w:t xml:space="preserve">Registrera dig genom att lämna namn, mailadress och telefonnummer. Under utrymmet för presentkort/rabattkod anger du koden: regionen2019 som ger dig 3 månaders fri träning. </w:t>
      </w:r>
    </w:p>
    <w:p w:rsidR="00D323FB" w:rsidRDefault="00D323FB" w:rsidP="00D323FB">
      <w:pPr>
        <w:pStyle w:val="Liststycke"/>
        <w:rPr>
          <w:color w:val="000000"/>
        </w:rPr>
      </w:pPr>
      <w:r>
        <w:rPr>
          <w:color w:val="000000"/>
          <w:sz w:val="22"/>
          <w:szCs w:val="22"/>
          <w:lang w:eastAsia="sv-SE"/>
        </w:rPr>
        <w:t xml:space="preserve">Därefter kommer du få lämna dina kortuppgifter, inga pengar kommer dras under </w:t>
      </w:r>
      <w:bookmarkStart w:id="0" w:name="_GoBack"/>
      <w:r>
        <w:rPr>
          <w:color w:val="000000"/>
          <w:sz w:val="22"/>
          <w:szCs w:val="22"/>
          <w:lang w:eastAsia="sv-SE"/>
        </w:rPr>
        <w:t xml:space="preserve">prövotiden på 3 månader. Efter prövoperioden övergår ditt abonnemanget till att </w:t>
      </w:r>
      <w:bookmarkEnd w:id="0"/>
      <w:r>
        <w:rPr>
          <w:color w:val="000000"/>
          <w:sz w:val="22"/>
          <w:szCs w:val="22"/>
          <w:lang w:eastAsia="sv-SE"/>
        </w:rPr>
        <w:t>kosta 99 kr/mån, utan bindningstid eller uppsägningstid.</w:t>
      </w:r>
    </w:p>
    <w:p w:rsidR="00D323FB" w:rsidRPr="00D323FB" w:rsidRDefault="00D323FB" w:rsidP="00D323FB">
      <w:pPr>
        <w:pStyle w:val="Liststycke"/>
        <w:numPr>
          <w:ilvl w:val="0"/>
          <w:numId w:val="22"/>
        </w:numPr>
        <w:rPr>
          <w:rFonts w:eastAsia="Times New Roman"/>
          <w:color w:val="000000"/>
        </w:rPr>
      </w:pPr>
      <w:r>
        <w:rPr>
          <w:rFonts w:eastAsia="Times New Roman"/>
          <w:color w:val="000000"/>
          <w:sz w:val="22"/>
          <w:szCs w:val="22"/>
          <w:lang w:eastAsia="sv-SE"/>
        </w:rPr>
        <w:t>Nu är du igång!</w:t>
      </w:r>
    </w:p>
    <w:p w:rsidR="00D323FB" w:rsidRPr="00D323FB" w:rsidRDefault="00D323FB" w:rsidP="00D323FB">
      <w:pPr>
        <w:ind w:left="360"/>
        <w:rPr>
          <w:rFonts w:eastAsia="Times New Roman"/>
          <w:color w:val="000000"/>
        </w:rPr>
      </w:pPr>
    </w:p>
    <w:p w:rsidR="00D323FB" w:rsidRDefault="00D323FB" w:rsidP="00D323FB">
      <w:pPr>
        <w:rPr>
          <w:b/>
          <w:bCs/>
          <w:color w:val="000000"/>
          <w:sz w:val="22"/>
          <w:szCs w:val="22"/>
        </w:rPr>
      </w:pPr>
      <w:r>
        <w:rPr>
          <w:b/>
          <w:bCs/>
          <w:color w:val="000000"/>
          <w:sz w:val="22"/>
          <w:szCs w:val="22"/>
        </w:rPr>
        <w:t xml:space="preserve">Lycka till! </w:t>
      </w:r>
    </w:p>
    <w:p w:rsidR="00D323FB" w:rsidRDefault="00D323FB" w:rsidP="00D323FB">
      <w:pPr>
        <w:rPr>
          <w:color w:val="000000"/>
        </w:rPr>
      </w:pPr>
    </w:p>
    <w:p w:rsidR="00D323FB" w:rsidRDefault="00D323FB" w:rsidP="00D323FB">
      <w:pPr>
        <w:rPr>
          <w:color w:val="000000"/>
        </w:rPr>
      </w:pPr>
    </w:p>
    <w:p w:rsidR="00D323FB" w:rsidRDefault="00D323FB" w:rsidP="00D323FB">
      <w:pPr>
        <w:rPr>
          <w:color w:val="000000"/>
          <w:sz w:val="21"/>
          <w:szCs w:val="21"/>
        </w:rPr>
      </w:pPr>
      <w:proofErr w:type="spellStart"/>
      <w:r>
        <w:rPr>
          <w:color w:val="000000"/>
          <w:sz w:val="21"/>
          <w:szCs w:val="21"/>
        </w:rPr>
        <w:t>MyMOWO</w:t>
      </w:r>
      <w:proofErr w:type="spellEnd"/>
      <w:r>
        <w:rPr>
          <w:color w:val="000000"/>
          <w:sz w:val="21"/>
          <w:szCs w:val="21"/>
        </w:rPr>
        <w:t xml:space="preserve"> / </w:t>
      </w:r>
      <w:proofErr w:type="spellStart"/>
      <w:r>
        <w:rPr>
          <w:color w:val="000000"/>
          <w:sz w:val="21"/>
          <w:szCs w:val="21"/>
        </w:rPr>
        <w:t>Virtual</w:t>
      </w:r>
      <w:proofErr w:type="spellEnd"/>
      <w:r>
        <w:rPr>
          <w:color w:val="000000"/>
          <w:sz w:val="21"/>
          <w:szCs w:val="21"/>
        </w:rPr>
        <w:t xml:space="preserve"> Gym Sweden AB</w:t>
      </w:r>
    </w:p>
    <w:p w:rsidR="00D323FB" w:rsidRDefault="00D323FB" w:rsidP="00D323FB">
      <w:pPr>
        <w:rPr>
          <w:color w:val="000000"/>
          <w:sz w:val="21"/>
          <w:szCs w:val="21"/>
        </w:rPr>
      </w:pPr>
      <w:r>
        <w:rPr>
          <w:color w:val="000000"/>
          <w:sz w:val="21"/>
          <w:szCs w:val="21"/>
        </w:rPr>
        <w:t>MOBIL: + 46 (0)70 69 66</w:t>
      </w:r>
      <w:r>
        <w:rPr>
          <w:color w:val="000000"/>
          <w:sz w:val="21"/>
          <w:szCs w:val="21"/>
        </w:rPr>
        <w:t> </w:t>
      </w:r>
      <w:r>
        <w:rPr>
          <w:color w:val="000000"/>
          <w:sz w:val="21"/>
          <w:szCs w:val="21"/>
        </w:rPr>
        <w:t>783</w:t>
      </w:r>
    </w:p>
    <w:p w:rsidR="00D323FB" w:rsidRDefault="00D323FB" w:rsidP="00D323FB">
      <w:pPr>
        <w:rPr>
          <w:color w:val="000000"/>
        </w:rPr>
      </w:pPr>
    </w:p>
    <w:p w:rsidR="00D323FB" w:rsidRDefault="00D323FB" w:rsidP="00D323FB">
      <w:pPr>
        <w:rPr>
          <w:color w:val="000000"/>
        </w:rPr>
      </w:pPr>
      <w:r>
        <w:rPr>
          <w:color w:val="000000"/>
          <w:sz w:val="22"/>
          <w:szCs w:val="22"/>
        </w:rPr>
        <w:t> </w:t>
      </w:r>
    </w:p>
    <w:p w:rsidR="00D323FB" w:rsidRDefault="00D323FB" w:rsidP="00D323FB">
      <w:pPr>
        <w:rPr>
          <w:color w:val="000000"/>
        </w:rPr>
      </w:pPr>
      <w:r>
        <w:rPr>
          <w:color w:val="000000"/>
          <w:sz w:val="22"/>
          <w:szCs w:val="22"/>
        </w:rPr>
        <w:t> </w:t>
      </w:r>
    </w:p>
    <w:p w:rsidR="00AC41A4" w:rsidRPr="0024266E" w:rsidRDefault="00D323FB" w:rsidP="0024266E">
      <w:pPr>
        <w:rPr>
          <w:rFonts w:ascii="Georgia" w:hAnsi="Georgia"/>
          <w:szCs w:val="20"/>
        </w:rPr>
      </w:pPr>
      <w:r>
        <w:rPr>
          <w:noProof/>
          <w:color w:val="000000"/>
          <w:sz w:val="21"/>
          <w:szCs w:val="21"/>
        </w:rPr>
        <w:drawing>
          <wp:inline distT="0" distB="0" distL="0" distR="0">
            <wp:extent cx="5184140" cy="604520"/>
            <wp:effectExtent l="0" t="0" r="0" b="5080"/>
            <wp:docPr id="2" name="Bildobjekt 2" descr="cid:image001.png@01D495F4.AABD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95F4.AABD79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84140" cy="604520"/>
                    </a:xfrm>
                    <a:prstGeom prst="rect">
                      <a:avLst/>
                    </a:prstGeom>
                    <a:noFill/>
                    <a:ln>
                      <a:noFill/>
                    </a:ln>
                  </pic:spPr>
                </pic:pic>
              </a:graphicData>
            </a:graphic>
          </wp:inline>
        </w:drawing>
      </w:r>
    </w:p>
    <w:sectPr w:rsidR="00AC41A4" w:rsidRPr="0024266E" w:rsidSect="0024266E">
      <w:headerReference w:type="default" r:id="rId10"/>
      <w:headerReference w:type="first" r:id="rId11"/>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FB" w:rsidRDefault="00D323FB" w:rsidP="00E47EFD">
      <w:r>
        <w:separator/>
      </w:r>
    </w:p>
  </w:endnote>
  <w:endnote w:type="continuationSeparator" w:id="0">
    <w:p w:rsidR="00D323FB" w:rsidRDefault="00D323FB"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FB" w:rsidRDefault="00D323FB" w:rsidP="00E47EFD">
      <w:r>
        <w:separator/>
      </w:r>
    </w:p>
  </w:footnote>
  <w:footnote w:type="continuationSeparator" w:id="0">
    <w:p w:rsidR="00D323FB" w:rsidRDefault="00D323FB"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EFD" w:rsidRPr="00AB5EA8" w:rsidRDefault="00AB5EA8" w:rsidP="001B58E8">
    <w:pPr>
      <w:pStyle w:val="Sidhuvudsidnumrering-RJH"/>
      <w:ind w:right="-907"/>
      <w:jc w:val="right"/>
      <w:rPr>
        <w:color w:val="4D4D4D"/>
      </w:rPr>
    </w:pP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sidR="00447366">
      <w:rPr>
        <w:noProof/>
        <w:color w:val="4D4D4D"/>
      </w:rPr>
      <w:t>1</w:t>
    </w:r>
    <w:r w:rsidRPr="004D1A60">
      <w:rPr>
        <w:color w:val="4D4D4D"/>
      </w:rPr>
      <w:fldChar w:fldCharType="end"/>
    </w:r>
    <w:r w:rsidRPr="004D1A60">
      <w:rPr>
        <w:color w:val="4D4D4D"/>
      </w:rPr>
      <w:t>(</w:t>
    </w:r>
    <w:r w:rsidR="00D323FB">
      <w:rPr>
        <w:noProof/>
        <w:color w:val="4D4D4D"/>
      </w:rPr>
      <w:fldChar w:fldCharType="begin"/>
    </w:r>
    <w:r w:rsidR="00D323FB">
      <w:rPr>
        <w:noProof/>
        <w:color w:val="4D4D4D"/>
      </w:rPr>
      <w:instrText xml:space="preserve"> NUMPAGES  \* Arabic  \* MERGEFORMAT </w:instrText>
    </w:r>
    <w:r w:rsidR="00D323FB">
      <w:rPr>
        <w:noProof/>
        <w:color w:val="4D4D4D"/>
      </w:rPr>
      <w:fldChar w:fldCharType="separate"/>
    </w:r>
    <w:r w:rsidR="00447366" w:rsidRPr="00447366">
      <w:rPr>
        <w:noProof/>
        <w:color w:val="4D4D4D"/>
      </w:rPr>
      <w:t>1</w:t>
    </w:r>
    <w:r w:rsidR="00D323FB">
      <w:rPr>
        <w:noProof/>
        <w:color w:val="4D4D4D"/>
      </w:rPr>
      <w:fldChar w:fldCharType="end"/>
    </w:r>
    <w:r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270E9E3A" wp14:editId="76D8DCAD">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3B03D8"/>
    <w:multiLevelType w:val="hybridMultilevel"/>
    <w:tmpl w:val="4BC8C482"/>
    <w:lvl w:ilvl="0" w:tplc="EC761DDE">
      <w:start w:val="3"/>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6"/>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lvlOverride w:ilvl="0"/>
    <w:lvlOverride w:ilvl="1"/>
    <w:lvlOverride w:ilvl="2"/>
    <w:lvlOverride w:ilvl="3"/>
    <w:lvlOverride w:ilvl="4"/>
    <w:lvlOverride w:ilvl="5"/>
    <w:lvlOverride w:ilvl="6"/>
    <w:lvlOverride w:ilvl="7"/>
    <w:lvlOverride w:ilv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FB"/>
    <w:rsid w:val="00003DD7"/>
    <w:rsid w:val="000364F5"/>
    <w:rsid w:val="0004443D"/>
    <w:rsid w:val="000559F7"/>
    <w:rsid w:val="00060C2E"/>
    <w:rsid w:val="00077AB2"/>
    <w:rsid w:val="000A38B7"/>
    <w:rsid w:val="000B7CDE"/>
    <w:rsid w:val="000C2EF5"/>
    <w:rsid w:val="000C4469"/>
    <w:rsid w:val="001121C1"/>
    <w:rsid w:val="00121764"/>
    <w:rsid w:val="00136754"/>
    <w:rsid w:val="0018483D"/>
    <w:rsid w:val="00190C5E"/>
    <w:rsid w:val="001B0D52"/>
    <w:rsid w:val="001B1282"/>
    <w:rsid w:val="001B58E8"/>
    <w:rsid w:val="001B7097"/>
    <w:rsid w:val="001B71DC"/>
    <w:rsid w:val="001E1BEB"/>
    <w:rsid w:val="00217CC4"/>
    <w:rsid w:val="0022259F"/>
    <w:rsid w:val="00225FFD"/>
    <w:rsid w:val="0024266E"/>
    <w:rsid w:val="00242BFD"/>
    <w:rsid w:val="0025598C"/>
    <w:rsid w:val="0025719F"/>
    <w:rsid w:val="00275969"/>
    <w:rsid w:val="00275CC7"/>
    <w:rsid w:val="00280384"/>
    <w:rsid w:val="00293FE9"/>
    <w:rsid w:val="002E598A"/>
    <w:rsid w:val="002E7947"/>
    <w:rsid w:val="002F00BE"/>
    <w:rsid w:val="003151F4"/>
    <w:rsid w:val="003270B9"/>
    <w:rsid w:val="0035326B"/>
    <w:rsid w:val="00375A00"/>
    <w:rsid w:val="003841CF"/>
    <w:rsid w:val="003B00D6"/>
    <w:rsid w:val="003F5483"/>
    <w:rsid w:val="003F6EEC"/>
    <w:rsid w:val="004446DE"/>
    <w:rsid w:val="00447366"/>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B4D71"/>
    <w:rsid w:val="005C103C"/>
    <w:rsid w:val="0061408B"/>
    <w:rsid w:val="00636904"/>
    <w:rsid w:val="0064178B"/>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54E4A"/>
    <w:rsid w:val="008715B0"/>
    <w:rsid w:val="00872913"/>
    <w:rsid w:val="00893966"/>
    <w:rsid w:val="009057ED"/>
    <w:rsid w:val="009112F5"/>
    <w:rsid w:val="00934B35"/>
    <w:rsid w:val="00940225"/>
    <w:rsid w:val="0095109C"/>
    <w:rsid w:val="00952645"/>
    <w:rsid w:val="00963A91"/>
    <w:rsid w:val="00985EE2"/>
    <w:rsid w:val="009B6439"/>
    <w:rsid w:val="009C60CD"/>
    <w:rsid w:val="009D3F94"/>
    <w:rsid w:val="009F5473"/>
    <w:rsid w:val="00A02232"/>
    <w:rsid w:val="00A039E9"/>
    <w:rsid w:val="00A20DC9"/>
    <w:rsid w:val="00A31534"/>
    <w:rsid w:val="00A52F84"/>
    <w:rsid w:val="00A74E39"/>
    <w:rsid w:val="00A770F3"/>
    <w:rsid w:val="00A819AD"/>
    <w:rsid w:val="00A9556D"/>
    <w:rsid w:val="00AB302B"/>
    <w:rsid w:val="00AB467A"/>
    <w:rsid w:val="00AB5EA8"/>
    <w:rsid w:val="00AC41A4"/>
    <w:rsid w:val="00AE6EA9"/>
    <w:rsid w:val="00AF5970"/>
    <w:rsid w:val="00B27756"/>
    <w:rsid w:val="00B328D6"/>
    <w:rsid w:val="00B348C6"/>
    <w:rsid w:val="00B6296F"/>
    <w:rsid w:val="00B87B4F"/>
    <w:rsid w:val="00BC0851"/>
    <w:rsid w:val="00BE1AD0"/>
    <w:rsid w:val="00BE2068"/>
    <w:rsid w:val="00BE39E8"/>
    <w:rsid w:val="00BE7284"/>
    <w:rsid w:val="00C010BC"/>
    <w:rsid w:val="00C348DB"/>
    <w:rsid w:val="00C83701"/>
    <w:rsid w:val="00C949DA"/>
    <w:rsid w:val="00C95FF0"/>
    <w:rsid w:val="00CC55ED"/>
    <w:rsid w:val="00CD0A1E"/>
    <w:rsid w:val="00D04789"/>
    <w:rsid w:val="00D21159"/>
    <w:rsid w:val="00D22B89"/>
    <w:rsid w:val="00D323FB"/>
    <w:rsid w:val="00D46D41"/>
    <w:rsid w:val="00D57221"/>
    <w:rsid w:val="00D70829"/>
    <w:rsid w:val="00D7086E"/>
    <w:rsid w:val="00D93BBF"/>
    <w:rsid w:val="00D969C7"/>
    <w:rsid w:val="00DA107F"/>
    <w:rsid w:val="00DA47E7"/>
    <w:rsid w:val="00DC2069"/>
    <w:rsid w:val="00DE67D1"/>
    <w:rsid w:val="00E42AE0"/>
    <w:rsid w:val="00E47EFD"/>
    <w:rsid w:val="00E5537A"/>
    <w:rsid w:val="00E6548E"/>
    <w:rsid w:val="00E65DA0"/>
    <w:rsid w:val="00E704D0"/>
    <w:rsid w:val="00E97CE5"/>
    <w:rsid w:val="00EC3D78"/>
    <w:rsid w:val="00EC5E23"/>
    <w:rsid w:val="00EC61C0"/>
    <w:rsid w:val="00EE381B"/>
    <w:rsid w:val="00EF42A6"/>
    <w:rsid w:val="00F3525B"/>
    <w:rsid w:val="00F61B87"/>
    <w:rsid w:val="00F74AC7"/>
    <w:rsid w:val="00F76194"/>
    <w:rsid w:val="00F86032"/>
    <w:rsid w:val="00F863A9"/>
    <w:rsid w:val="00F86927"/>
    <w:rsid w:val="00F9194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182C"/>
  <w15:chartTrackingRefBased/>
  <w15:docId w15:val="{7BDD7465-5111-4F85-8FF8-780FC91A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D323FB"/>
    <w:pPr>
      <w:spacing w:after="0" w:line="240" w:lineRule="auto"/>
    </w:pPr>
    <w:rPr>
      <w:rFonts w:ascii="Calibri" w:hAnsi="Calibri" w:cs="Calibri"/>
      <w:sz w:val="24"/>
      <w:szCs w:val="24"/>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styleId="Liststycke">
    <w:name w:val="List Paragraph"/>
    <w:basedOn w:val="Normal"/>
    <w:uiPriority w:val="34"/>
    <w:qFormat/>
    <w:rsid w:val="00D3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176">
      <w:bodyDiv w:val="1"/>
      <w:marLeft w:val="0"/>
      <w:marRight w:val="0"/>
      <w:marTop w:val="0"/>
      <w:marBottom w:val="0"/>
      <w:divBdr>
        <w:top w:val="none" w:sz="0" w:space="0" w:color="auto"/>
        <w:left w:val="none" w:sz="0" w:space="0" w:color="auto"/>
        <w:bottom w:val="none" w:sz="0" w:space="0" w:color="auto"/>
        <w:right w:val="none" w:sz="0" w:space="0" w:color="auto"/>
      </w:divBdr>
    </w:div>
    <w:div w:id="20839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95F4.AABD79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B99FFF-F605-41F9-ADCC-89B38907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1037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Parkko</dc:creator>
  <cp:keywords/>
  <dc:description/>
  <cp:lastModifiedBy>Angelina Parkko</cp:lastModifiedBy>
  <cp:revision>1</cp:revision>
  <cp:lastPrinted>2015-10-27T14:22:00Z</cp:lastPrinted>
  <dcterms:created xsi:type="dcterms:W3CDTF">2019-01-07T10:24:00Z</dcterms:created>
  <dcterms:modified xsi:type="dcterms:W3CDTF">2019-01-07T10:28:00Z</dcterms:modified>
</cp:coreProperties>
</file>